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AF012" w14:textId="210AB64D" w:rsidR="00090AAA" w:rsidRPr="00A73BA5" w:rsidRDefault="009E19C0" w:rsidP="00B7485A">
      <w:pPr>
        <w:keepNext/>
        <w:keepLines/>
        <w:spacing w:after="0"/>
        <w:jc w:val="center"/>
        <w:rPr>
          <w:rFonts w:ascii="Times New Roman" w:hAnsi="Times New Roman"/>
          <w:b/>
          <w:sz w:val="24"/>
          <w:szCs w:val="24"/>
          <w:lang w:val="ru-RU"/>
        </w:rPr>
      </w:pPr>
      <w:bookmarkStart w:id="0" w:name="_Hlk503987279"/>
      <w:r w:rsidRPr="00A26356">
        <w:rPr>
          <w:rFonts w:ascii="Times New Roman" w:hAnsi="Times New Roman"/>
          <w:b/>
          <w:sz w:val="20"/>
          <w:szCs w:val="20"/>
        </w:rPr>
        <w:t>ДОГОВІР</w:t>
      </w:r>
      <w:r w:rsidR="00090AAA" w:rsidRPr="00A26356">
        <w:rPr>
          <w:rFonts w:ascii="Times New Roman" w:hAnsi="Times New Roman"/>
          <w:b/>
          <w:sz w:val="20"/>
          <w:szCs w:val="20"/>
        </w:rPr>
        <w:t xml:space="preserve"> </w:t>
      </w:r>
      <w:r w:rsidR="0085513A">
        <w:rPr>
          <w:rFonts w:ascii="Times New Roman" w:hAnsi="Times New Roman"/>
          <w:b/>
          <w:sz w:val="20"/>
          <w:szCs w:val="20"/>
        </w:rPr>
        <w:t xml:space="preserve">№ </w:t>
      </w:r>
      <w:r w:rsidR="00B068AE">
        <w:rPr>
          <w:rFonts w:ascii="Times New Roman" w:hAnsi="Times New Roman"/>
          <w:b/>
          <w:sz w:val="20"/>
          <w:szCs w:val="20"/>
          <w:lang w:val="ru-RU"/>
        </w:rPr>
        <w:t>____________</w:t>
      </w:r>
    </w:p>
    <w:p w14:paraId="7EA8C272" w14:textId="19F5AD83" w:rsidR="009E19C0" w:rsidRPr="00A26356" w:rsidRDefault="00B7485A" w:rsidP="00B7485A">
      <w:pPr>
        <w:keepNext/>
        <w:keepLines/>
        <w:spacing w:after="0"/>
        <w:jc w:val="center"/>
        <w:rPr>
          <w:rFonts w:ascii="Times New Roman" w:hAnsi="Times New Roman"/>
          <w:b/>
          <w:sz w:val="20"/>
          <w:szCs w:val="20"/>
        </w:rPr>
      </w:pPr>
      <w:r w:rsidRPr="00A26356">
        <w:rPr>
          <w:rFonts w:ascii="Times New Roman" w:hAnsi="Times New Roman"/>
          <w:sz w:val="20"/>
          <w:szCs w:val="20"/>
        </w:rPr>
        <w:t xml:space="preserve">                            </w:t>
      </w:r>
      <w:r w:rsidR="00090AAA" w:rsidRPr="00A26356">
        <w:rPr>
          <w:rFonts w:ascii="Times New Roman" w:hAnsi="Times New Roman"/>
          <w:sz w:val="16"/>
          <w:szCs w:val="16"/>
        </w:rPr>
        <w:t>(№ особового рахунку)</w:t>
      </w:r>
      <w:r w:rsidR="00090AAA" w:rsidRPr="00A26356">
        <w:rPr>
          <w:rFonts w:ascii="Times New Roman" w:hAnsi="Times New Roman"/>
          <w:b/>
          <w:sz w:val="24"/>
          <w:szCs w:val="24"/>
        </w:rPr>
        <w:br/>
      </w:r>
      <w:r w:rsidR="00090AAA" w:rsidRPr="00A26356">
        <w:rPr>
          <w:rFonts w:ascii="Times New Roman" w:hAnsi="Times New Roman"/>
          <w:b/>
          <w:sz w:val="20"/>
          <w:szCs w:val="20"/>
        </w:rPr>
        <w:t xml:space="preserve">про надання послуг з управління </w:t>
      </w:r>
      <w:r w:rsidR="00EA4E64">
        <w:rPr>
          <w:rFonts w:ascii="Times New Roman" w:hAnsi="Times New Roman"/>
          <w:b/>
          <w:sz w:val="20"/>
          <w:szCs w:val="20"/>
        </w:rPr>
        <w:t>багат</w:t>
      </w:r>
      <w:r w:rsidR="009E19C0" w:rsidRPr="00A26356">
        <w:rPr>
          <w:rFonts w:ascii="Times New Roman" w:hAnsi="Times New Roman"/>
          <w:b/>
          <w:sz w:val="20"/>
          <w:szCs w:val="20"/>
        </w:rPr>
        <w:t>оквартирним будинком</w:t>
      </w:r>
      <w:r w:rsidR="00090AAA" w:rsidRPr="00A26356">
        <w:rPr>
          <w:rFonts w:ascii="Times New Roman" w:hAnsi="Times New Roman"/>
          <w:b/>
          <w:sz w:val="20"/>
          <w:szCs w:val="20"/>
        </w:rPr>
        <w:t>,</w:t>
      </w:r>
    </w:p>
    <w:p w14:paraId="2B387C70" w14:textId="77777777" w:rsidR="00090AAA" w:rsidRPr="00A26356" w:rsidRDefault="00090AAA" w:rsidP="0002760A">
      <w:pPr>
        <w:keepNext/>
        <w:keepLines/>
        <w:spacing w:after="0"/>
        <w:jc w:val="center"/>
        <w:rPr>
          <w:rFonts w:ascii="Times New Roman" w:hAnsi="Times New Roman"/>
          <w:b/>
          <w:sz w:val="20"/>
          <w:szCs w:val="20"/>
        </w:rPr>
      </w:pPr>
      <w:r w:rsidRPr="00A26356">
        <w:rPr>
          <w:rFonts w:ascii="Times New Roman" w:hAnsi="Times New Roman"/>
          <w:b/>
          <w:sz w:val="20"/>
          <w:szCs w:val="20"/>
        </w:rPr>
        <w:t>прибудинковою територією та додаткових послуг</w:t>
      </w:r>
    </w:p>
    <w:p w14:paraId="310A9341" w14:textId="77777777" w:rsidR="0002760A" w:rsidRPr="00A26356" w:rsidRDefault="0002760A" w:rsidP="0002760A">
      <w:pPr>
        <w:keepNext/>
        <w:keepLines/>
        <w:spacing w:after="0"/>
        <w:jc w:val="center"/>
        <w:rPr>
          <w:rFonts w:ascii="Times New Roman" w:hAnsi="Times New Roman"/>
          <w:b/>
          <w:sz w:val="24"/>
          <w:szCs w:val="24"/>
        </w:rPr>
      </w:pPr>
    </w:p>
    <w:p w14:paraId="7DBFF1C9" w14:textId="04426083" w:rsidR="009E19C0" w:rsidRPr="00A26356" w:rsidRDefault="00BB4FF4" w:rsidP="00B7485A">
      <w:pPr>
        <w:jc w:val="both"/>
        <w:rPr>
          <w:rFonts w:ascii="Times New Roman" w:hAnsi="Times New Roman"/>
          <w:sz w:val="20"/>
          <w:szCs w:val="20"/>
        </w:rPr>
      </w:pPr>
      <w:r w:rsidRPr="00A26356">
        <w:rPr>
          <w:rFonts w:ascii="Times New Roman" w:hAnsi="Times New Roman"/>
          <w:sz w:val="20"/>
          <w:szCs w:val="20"/>
        </w:rPr>
        <w:t>с. Зазим’я</w:t>
      </w:r>
      <w:r w:rsidR="009E19C0" w:rsidRPr="00A26356">
        <w:rPr>
          <w:rFonts w:ascii="Times New Roman" w:hAnsi="Times New Roman"/>
          <w:sz w:val="20"/>
          <w:szCs w:val="20"/>
        </w:rPr>
        <w:t xml:space="preserve"> </w:t>
      </w:r>
      <w:r w:rsidR="009E19C0" w:rsidRPr="00A26356">
        <w:rPr>
          <w:rFonts w:ascii="Times New Roman" w:hAnsi="Times New Roman"/>
          <w:sz w:val="20"/>
          <w:szCs w:val="20"/>
        </w:rPr>
        <w:tab/>
      </w:r>
      <w:r w:rsidR="009E19C0" w:rsidRPr="00A26356">
        <w:rPr>
          <w:rFonts w:ascii="Times New Roman" w:hAnsi="Times New Roman"/>
          <w:sz w:val="20"/>
          <w:szCs w:val="20"/>
        </w:rPr>
        <w:tab/>
      </w:r>
      <w:r w:rsidR="009E19C0" w:rsidRPr="00A26356">
        <w:rPr>
          <w:rFonts w:ascii="Times New Roman" w:hAnsi="Times New Roman"/>
          <w:sz w:val="20"/>
          <w:szCs w:val="20"/>
        </w:rPr>
        <w:tab/>
      </w:r>
      <w:r w:rsidR="009E19C0" w:rsidRPr="00A26356">
        <w:rPr>
          <w:rFonts w:ascii="Times New Roman" w:hAnsi="Times New Roman"/>
          <w:sz w:val="20"/>
          <w:szCs w:val="20"/>
        </w:rPr>
        <w:tab/>
      </w:r>
      <w:r w:rsidRPr="00A26356">
        <w:rPr>
          <w:rFonts w:ascii="Times New Roman" w:hAnsi="Times New Roman"/>
          <w:sz w:val="20"/>
          <w:szCs w:val="20"/>
        </w:rPr>
        <w:t xml:space="preserve"> </w:t>
      </w:r>
      <w:r w:rsidR="00B16C80">
        <w:rPr>
          <w:rFonts w:ascii="Times New Roman" w:hAnsi="Times New Roman"/>
          <w:sz w:val="20"/>
          <w:szCs w:val="20"/>
        </w:rPr>
        <w:tab/>
      </w:r>
      <w:r w:rsidR="00B16C80">
        <w:rPr>
          <w:rFonts w:ascii="Times New Roman" w:hAnsi="Times New Roman"/>
          <w:sz w:val="20"/>
          <w:szCs w:val="20"/>
        </w:rPr>
        <w:tab/>
      </w:r>
      <w:r w:rsidR="00B16C80">
        <w:rPr>
          <w:rFonts w:ascii="Times New Roman" w:hAnsi="Times New Roman"/>
          <w:sz w:val="20"/>
          <w:szCs w:val="20"/>
        </w:rPr>
        <w:tab/>
      </w:r>
      <w:r w:rsidR="0002760A" w:rsidRPr="00A26356">
        <w:rPr>
          <w:rFonts w:ascii="Times New Roman" w:hAnsi="Times New Roman"/>
          <w:sz w:val="20"/>
          <w:szCs w:val="20"/>
        </w:rPr>
        <w:tab/>
      </w:r>
      <w:r w:rsidR="0002760A" w:rsidRPr="00A26356">
        <w:rPr>
          <w:rFonts w:ascii="Times New Roman" w:hAnsi="Times New Roman"/>
          <w:sz w:val="20"/>
          <w:szCs w:val="20"/>
        </w:rPr>
        <w:tab/>
      </w:r>
      <w:r w:rsidR="000A2AA3">
        <w:rPr>
          <w:rFonts w:ascii="Times New Roman" w:hAnsi="Times New Roman"/>
          <w:sz w:val="20"/>
          <w:szCs w:val="20"/>
        </w:rPr>
        <w:tab/>
      </w:r>
      <w:r w:rsidRPr="00A26356">
        <w:rPr>
          <w:rFonts w:ascii="Times New Roman" w:hAnsi="Times New Roman"/>
          <w:sz w:val="20"/>
          <w:szCs w:val="20"/>
        </w:rPr>
        <w:t xml:space="preserve">  «</w:t>
      </w:r>
      <w:r w:rsidR="000A2AA3">
        <w:rPr>
          <w:rFonts w:ascii="Times New Roman" w:hAnsi="Times New Roman"/>
          <w:sz w:val="20"/>
          <w:szCs w:val="20"/>
          <w:lang w:val="ru-RU"/>
        </w:rPr>
        <w:t>31</w:t>
      </w:r>
      <w:r w:rsidRPr="00A26356">
        <w:rPr>
          <w:rFonts w:ascii="Times New Roman" w:hAnsi="Times New Roman"/>
          <w:sz w:val="20"/>
          <w:szCs w:val="20"/>
        </w:rPr>
        <w:t xml:space="preserve">» </w:t>
      </w:r>
      <w:r w:rsidR="000A2AA3">
        <w:rPr>
          <w:rFonts w:ascii="Times New Roman" w:hAnsi="Times New Roman"/>
          <w:sz w:val="20"/>
          <w:szCs w:val="20"/>
        </w:rPr>
        <w:t xml:space="preserve">грудня </w:t>
      </w:r>
      <w:r w:rsidR="005402CF" w:rsidRPr="00A26356">
        <w:rPr>
          <w:rFonts w:ascii="Times New Roman" w:hAnsi="Times New Roman"/>
          <w:sz w:val="20"/>
          <w:szCs w:val="20"/>
        </w:rPr>
        <w:t>2021</w:t>
      </w:r>
      <w:r w:rsidR="000A2AA3">
        <w:rPr>
          <w:rFonts w:ascii="Times New Roman" w:hAnsi="Times New Roman"/>
          <w:sz w:val="20"/>
          <w:szCs w:val="20"/>
        </w:rPr>
        <w:t>р</w:t>
      </w:r>
    </w:p>
    <w:p w14:paraId="048DCAA0" w14:textId="77777777" w:rsidR="00967BBC" w:rsidRPr="00A26356" w:rsidRDefault="00BB4FF4" w:rsidP="00B7485A">
      <w:pPr>
        <w:spacing w:after="0"/>
        <w:jc w:val="both"/>
        <w:rPr>
          <w:rFonts w:ascii="Times New Roman" w:hAnsi="Times New Roman"/>
          <w:b/>
          <w:bCs/>
          <w:sz w:val="20"/>
          <w:szCs w:val="20"/>
        </w:rPr>
      </w:pPr>
      <w:r w:rsidRPr="00A26356">
        <w:rPr>
          <w:rFonts w:ascii="Times New Roman" w:hAnsi="Times New Roman"/>
          <w:b/>
          <w:sz w:val="20"/>
          <w:szCs w:val="20"/>
        </w:rPr>
        <w:t>Товариств</w:t>
      </w:r>
      <w:r w:rsidR="00C82FD7" w:rsidRPr="00A26356">
        <w:rPr>
          <w:rFonts w:ascii="Times New Roman" w:hAnsi="Times New Roman"/>
          <w:b/>
          <w:sz w:val="20"/>
          <w:szCs w:val="20"/>
        </w:rPr>
        <w:t>о</w:t>
      </w:r>
      <w:r w:rsidRPr="00A26356">
        <w:rPr>
          <w:rFonts w:ascii="Times New Roman" w:hAnsi="Times New Roman"/>
          <w:b/>
          <w:sz w:val="20"/>
          <w:szCs w:val="20"/>
        </w:rPr>
        <w:t xml:space="preserve"> з обмеженою відповідальністю</w:t>
      </w:r>
      <w:r w:rsidRPr="00A26356">
        <w:rPr>
          <w:rFonts w:ascii="Times New Roman" w:hAnsi="Times New Roman"/>
          <w:sz w:val="20"/>
          <w:szCs w:val="20"/>
        </w:rPr>
        <w:t xml:space="preserve"> </w:t>
      </w:r>
      <w:r w:rsidRPr="00A26356">
        <w:rPr>
          <w:rFonts w:ascii="Times New Roman" w:hAnsi="Times New Roman"/>
          <w:b/>
          <w:sz w:val="20"/>
          <w:szCs w:val="20"/>
        </w:rPr>
        <w:t>«Керуюча компанія</w:t>
      </w:r>
      <w:r w:rsidR="00967BBC" w:rsidRPr="00A26356">
        <w:rPr>
          <w:rFonts w:ascii="Times New Roman" w:hAnsi="Times New Roman"/>
          <w:b/>
          <w:bCs/>
          <w:sz w:val="20"/>
          <w:szCs w:val="20"/>
        </w:rPr>
        <w:t>«</w:t>
      </w:r>
      <w:r w:rsidR="00967BBC" w:rsidRPr="00A26356">
        <w:rPr>
          <w:rFonts w:ascii="Times New Roman" w:hAnsi="Times New Roman"/>
          <w:b/>
          <w:sz w:val="20"/>
          <w:szCs w:val="20"/>
        </w:rPr>
        <w:t>Альпійська Десна</w:t>
      </w:r>
      <w:r w:rsidRPr="00A26356">
        <w:rPr>
          <w:rFonts w:ascii="Times New Roman" w:hAnsi="Times New Roman"/>
          <w:b/>
          <w:sz w:val="20"/>
          <w:szCs w:val="20"/>
        </w:rPr>
        <w:t>»</w:t>
      </w:r>
      <w:r w:rsidRPr="00A26356">
        <w:rPr>
          <w:rFonts w:ascii="Times New Roman" w:hAnsi="Times New Roman"/>
          <w:sz w:val="20"/>
          <w:szCs w:val="20"/>
        </w:rPr>
        <w:t xml:space="preserve"> </w:t>
      </w:r>
      <w:r w:rsidR="009E19C0" w:rsidRPr="00A26356">
        <w:rPr>
          <w:rFonts w:ascii="Times New Roman" w:hAnsi="Times New Roman"/>
          <w:sz w:val="20"/>
          <w:szCs w:val="20"/>
        </w:rPr>
        <w:t xml:space="preserve">(далі </w:t>
      </w:r>
      <w:r w:rsidR="0002760A" w:rsidRPr="00A26356">
        <w:rPr>
          <w:rFonts w:ascii="Times New Roman" w:hAnsi="Times New Roman"/>
          <w:sz w:val="20"/>
          <w:szCs w:val="20"/>
        </w:rPr>
        <w:t>–</w:t>
      </w:r>
      <w:r w:rsidR="009E19C0" w:rsidRPr="00A26356">
        <w:rPr>
          <w:rFonts w:ascii="Times New Roman" w:hAnsi="Times New Roman"/>
          <w:sz w:val="20"/>
          <w:szCs w:val="20"/>
        </w:rPr>
        <w:t xml:space="preserve"> </w:t>
      </w:r>
      <w:r w:rsidR="00165DF6" w:rsidRPr="00A26356">
        <w:rPr>
          <w:rFonts w:ascii="Times New Roman" w:hAnsi="Times New Roman"/>
          <w:sz w:val="20"/>
          <w:szCs w:val="20"/>
        </w:rPr>
        <w:t>У</w:t>
      </w:r>
      <w:r w:rsidR="009E19C0" w:rsidRPr="00A26356">
        <w:rPr>
          <w:rFonts w:ascii="Times New Roman" w:hAnsi="Times New Roman"/>
          <w:sz w:val="20"/>
          <w:szCs w:val="20"/>
        </w:rPr>
        <w:t xml:space="preserve">правитель) в особі </w:t>
      </w:r>
      <w:r w:rsidR="00967BBC" w:rsidRPr="00A26356">
        <w:rPr>
          <w:rFonts w:ascii="Times New Roman" w:hAnsi="Times New Roman"/>
          <w:b/>
          <w:sz w:val="20"/>
          <w:szCs w:val="20"/>
        </w:rPr>
        <w:t>Чабана Євгена Олександровича</w:t>
      </w:r>
      <w:r w:rsidR="00146B94" w:rsidRPr="00A26356">
        <w:rPr>
          <w:rFonts w:ascii="Times New Roman" w:hAnsi="Times New Roman"/>
          <w:sz w:val="20"/>
          <w:szCs w:val="20"/>
        </w:rPr>
        <w:t xml:space="preserve">, </w:t>
      </w:r>
      <w:r w:rsidR="00426A19" w:rsidRPr="00A26356">
        <w:rPr>
          <w:rFonts w:ascii="Times New Roman" w:hAnsi="Times New Roman"/>
          <w:sz w:val="20"/>
          <w:szCs w:val="20"/>
        </w:rPr>
        <w:t xml:space="preserve">що діє на підставі Статуту, та іменується надалі </w:t>
      </w:r>
      <w:r w:rsidR="00000457" w:rsidRPr="00A26356">
        <w:rPr>
          <w:rFonts w:ascii="Times New Roman" w:hAnsi="Times New Roman"/>
          <w:b/>
          <w:sz w:val="20"/>
          <w:szCs w:val="20"/>
        </w:rPr>
        <w:t>«</w:t>
      </w:r>
      <w:r w:rsidR="00426A19" w:rsidRPr="00A26356">
        <w:rPr>
          <w:rFonts w:ascii="Times New Roman" w:hAnsi="Times New Roman"/>
          <w:b/>
          <w:sz w:val="20"/>
          <w:szCs w:val="20"/>
        </w:rPr>
        <w:t>Управитель</w:t>
      </w:r>
      <w:r w:rsidR="00000457" w:rsidRPr="00A26356">
        <w:rPr>
          <w:rFonts w:ascii="Times New Roman" w:hAnsi="Times New Roman"/>
          <w:b/>
          <w:bCs/>
          <w:sz w:val="20"/>
          <w:szCs w:val="20"/>
        </w:rPr>
        <w:t>»</w:t>
      </w:r>
      <w:r w:rsidR="00426A19" w:rsidRPr="00A26356">
        <w:rPr>
          <w:rFonts w:ascii="Times New Roman" w:hAnsi="Times New Roman"/>
          <w:sz w:val="20"/>
          <w:szCs w:val="20"/>
        </w:rPr>
        <w:t>,</w:t>
      </w:r>
      <w:r w:rsidR="00967BBC" w:rsidRPr="00A26356">
        <w:rPr>
          <w:rFonts w:ascii="Times New Roman" w:hAnsi="Times New Roman"/>
          <w:sz w:val="20"/>
          <w:szCs w:val="20"/>
        </w:rPr>
        <w:t xml:space="preserve"> </w:t>
      </w:r>
      <w:r w:rsidR="00426A19" w:rsidRPr="00A26356">
        <w:rPr>
          <w:rFonts w:ascii="Times New Roman" w:hAnsi="Times New Roman"/>
          <w:sz w:val="20"/>
          <w:szCs w:val="20"/>
        </w:rPr>
        <w:t>та</w:t>
      </w:r>
      <w:r w:rsidR="00146B94" w:rsidRPr="00A26356">
        <w:rPr>
          <w:rFonts w:ascii="Times New Roman" w:hAnsi="Times New Roman"/>
          <w:sz w:val="20"/>
          <w:szCs w:val="20"/>
        </w:rPr>
        <w:t xml:space="preserve"> </w:t>
      </w:r>
      <w:r w:rsidR="00597F1D" w:rsidRPr="00A26356">
        <w:rPr>
          <w:rFonts w:ascii="Times New Roman" w:hAnsi="Times New Roman"/>
          <w:sz w:val="20"/>
          <w:szCs w:val="20"/>
        </w:rPr>
        <w:t>споживача</w:t>
      </w:r>
      <w:r w:rsidR="009E19C0" w:rsidRPr="00A26356">
        <w:rPr>
          <w:rFonts w:ascii="Times New Roman" w:hAnsi="Times New Roman"/>
          <w:sz w:val="20"/>
          <w:szCs w:val="20"/>
        </w:rPr>
        <w:t xml:space="preserve"> багатоквартирного будинку за адресою</w:t>
      </w:r>
      <w:r w:rsidR="00146B94" w:rsidRPr="00A26356">
        <w:rPr>
          <w:rFonts w:ascii="Times New Roman" w:hAnsi="Times New Roman"/>
          <w:b/>
          <w:bCs/>
          <w:sz w:val="20"/>
          <w:szCs w:val="20"/>
        </w:rPr>
        <w:t xml:space="preserve">: </w:t>
      </w:r>
    </w:p>
    <w:p w14:paraId="207F1282" w14:textId="7BAA7114" w:rsidR="0002760A" w:rsidRPr="00A26356" w:rsidRDefault="00146B94" w:rsidP="00B7485A">
      <w:pPr>
        <w:spacing w:after="0"/>
        <w:jc w:val="both"/>
        <w:rPr>
          <w:rFonts w:ascii="Times New Roman" w:hAnsi="Times New Roman"/>
          <w:sz w:val="24"/>
          <w:szCs w:val="24"/>
        </w:rPr>
      </w:pPr>
      <w:r w:rsidRPr="00A26356">
        <w:rPr>
          <w:rFonts w:ascii="Times New Roman" w:hAnsi="Times New Roman"/>
          <w:b/>
          <w:bCs/>
          <w:sz w:val="20"/>
          <w:szCs w:val="20"/>
        </w:rPr>
        <w:t>Київська область, Брова</w:t>
      </w:r>
      <w:r w:rsidR="00426A19" w:rsidRPr="00A26356">
        <w:rPr>
          <w:rFonts w:ascii="Times New Roman" w:hAnsi="Times New Roman"/>
          <w:b/>
          <w:bCs/>
          <w:sz w:val="20"/>
          <w:szCs w:val="20"/>
        </w:rPr>
        <w:t>рський район, село Зазим’я вул.</w:t>
      </w:r>
      <w:r w:rsidR="00000457" w:rsidRPr="00A26356">
        <w:rPr>
          <w:rFonts w:ascii="Times New Roman" w:hAnsi="Times New Roman"/>
          <w:b/>
          <w:bCs/>
          <w:sz w:val="20"/>
          <w:szCs w:val="20"/>
        </w:rPr>
        <w:t xml:space="preserve"> </w:t>
      </w:r>
      <w:r w:rsidR="00B068AE">
        <w:rPr>
          <w:rFonts w:ascii="Times New Roman" w:hAnsi="Times New Roman"/>
          <w:b/>
          <w:bCs/>
          <w:sz w:val="20"/>
          <w:szCs w:val="20"/>
        </w:rPr>
        <w:t>____________________</w:t>
      </w:r>
      <w:r w:rsidR="00000457" w:rsidRPr="00A26356">
        <w:rPr>
          <w:rFonts w:ascii="Times New Roman" w:hAnsi="Times New Roman"/>
          <w:b/>
          <w:bCs/>
          <w:sz w:val="20"/>
          <w:szCs w:val="20"/>
        </w:rPr>
        <w:t>,</w:t>
      </w:r>
      <w:r w:rsidRPr="00A26356">
        <w:rPr>
          <w:rFonts w:ascii="Times New Roman" w:hAnsi="Times New Roman"/>
          <w:sz w:val="20"/>
          <w:szCs w:val="20"/>
        </w:rPr>
        <w:t xml:space="preserve"> що є власником квартири</w:t>
      </w:r>
      <w:r w:rsidR="0085513A" w:rsidRPr="00A26356">
        <w:rPr>
          <w:sz w:val="20"/>
          <w:szCs w:val="20"/>
          <w:lang w:val="ru-RU"/>
        </w:rPr>
        <w:t>–</w:t>
      </w:r>
      <w:r w:rsidR="0085513A" w:rsidRPr="00A26356">
        <w:rPr>
          <w:sz w:val="20"/>
          <w:szCs w:val="20"/>
        </w:rPr>
        <w:t xml:space="preserve"> </w:t>
      </w:r>
      <w:r w:rsidR="0085513A" w:rsidRPr="0085513A">
        <w:rPr>
          <w:rFonts w:ascii="Times New Roman" w:hAnsi="Times New Roman"/>
          <w:sz w:val="20"/>
          <w:szCs w:val="20"/>
        </w:rPr>
        <w:t>житлового приміщення</w:t>
      </w:r>
      <w:r w:rsidRPr="00A26356">
        <w:rPr>
          <w:rFonts w:ascii="Times New Roman" w:hAnsi="Times New Roman"/>
          <w:sz w:val="20"/>
          <w:szCs w:val="20"/>
        </w:rPr>
        <w:t xml:space="preserve"> </w:t>
      </w:r>
      <w:r w:rsidRPr="0085513A">
        <w:rPr>
          <w:rFonts w:ascii="Times New Roman" w:hAnsi="Times New Roman"/>
          <w:sz w:val="20"/>
          <w:szCs w:val="20"/>
        </w:rPr>
        <w:t>№</w:t>
      </w:r>
      <w:r w:rsidR="0002760A" w:rsidRPr="00FF5570">
        <w:rPr>
          <w:rFonts w:ascii="Times New Roman" w:hAnsi="Times New Roman"/>
          <w:b/>
          <w:sz w:val="20"/>
          <w:szCs w:val="20"/>
        </w:rPr>
        <w:t xml:space="preserve"> </w:t>
      </w:r>
      <w:r w:rsidR="00FF5570">
        <w:rPr>
          <w:rFonts w:ascii="Times New Roman" w:hAnsi="Times New Roman"/>
          <w:b/>
          <w:sz w:val="20"/>
          <w:szCs w:val="20"/>
        </w:rPr>
        <w:t xml:space="preserve">1  </w:t>
      </w:r>
      <w:r w:rsidRPr="00A26356">
        <w:rPr>
          <w:rFonts w:ascii="Times New Roman" w:hAnsi="Times New Roman"/>
          <w:sz w:val="20"/>
          <w:szCs w:val="20"/>
        </w:rPr>
        <w:t>та</w:t>
      </w:r>
      <w:r w:rsidR="00426A19" w:rsidRPr="00A26356">
        <w:rPr>
          <w:rFonts w:ascii="Times New Roman" w:hAnsi="Times New Roman"/>
          <w:sz w:val="20"/>
          <w:szCs w:val="20"/>
        </w:rPr>
        <w:t>/або</w:t>
      </w:r>
      <w:r w:rsidRPr="00A26356">
        <w:rPr>
          <w:rFonts w:ascii="Times New Roman" w:hAnsi="Times New Roman"/>
          <w:sz w:val="20"/>
          <w:szCs w:val="20"/>
        </w:rPr>
        <w:t xml:space="preserve"> нежитлового приміщення</w:t>
      </w:r>
      <w:r w:rsidR="00CF2C3B" w:rsidRPr="00A26356">
        <w:rPr>
          <w:rFonts w:ascii="Times New Roman" w:hAnsi="Times New Roman"/>
          <w:sz w:val="20"/>
          <w:szCs w:val="20"/>
        </w:rPr>
        <w:t xml:space="preserve"> </w:t>
      </w:r>
      <w:r w:rsidRPr="00A26356">
        <w:rPr>
          <w:rFonts w:ascii="Times New Roman" w:hAnsi="Times New Roman"/>
          <w:b/>
          <w:sz w:val="20"/>
          <w:szCs w:val="20"/>
        </w:rPr>
        <w:t>№</w:t>
      </w:r>
      <w:r w:rsidR="0059163E" w:rsidRPr="00A26356">
        <w:rPr>
          <w:rFonts w:ascii="Times New Roman" w:hAnsi="Times New Roman"/>
          <w:sz w:val="20"/>
          <w:szCs w:val="20"/>
          <w:u w:val="single"/>
        </w:rPr>
        <w:t xml:space="preserve">  </w:t>
      </w:r>
      <w:r w:rsidR="0002760A" w:rsidRPr="00A26356">
        <w:rPr>
          <w:rFonts w:ascii="Times New Roman" w:hAnsi="Times New Roman"/>
          <w:sz w:val="20"/>
          <w:szCs w:val="20"/>
          <w:u w:val="single"/>
        </w:rPr>
        <w:t xml:space="preserve">  </w:t>
      </w:r>
      <w:r w:rsidR="0059163E" w:rsidRPr="00A26356">
        <w:rPr>
          <w:rFonts w:ascii="Times New Roman" w:hAnsi="Times New Roman"/>
          <w:sz w:val="20"/>
          <w:szCs w:val="20"/>
          <w:u w:val="single"/>
        </w:rPr>
        <w:t xml:space="preserve">  </w:t>
      </w:r>
      <w:r w:rsidR="00426A19" w:rsidRPr="00A26356">
        <w:rPr>
          <w:rFonts w:ascii="Times New Roman" w:hAnsi="Times New Roman"/>
          <w:sz w:val="20"/>
          <w:szCs w:val="20"/>
          <w:u w:val="single"/>
        </w:rPr>
        <w:t xml:space="preserve">  </w:t>
      </w:r>
      <w:r w:rsidR="0085513A">
        <w:rPr>
          <w:rFonts w:ascii="Times New Roman" w:hAnsi="Times New Roman"/>
          <w:sz w:val="20"/>
          <w:szCs w:val="20"/>
          <w:u w:val="single"/>
          <w:lang w:val="ru-RU"/>
        </w:rPr>
        <w:t xml:space="preserve"> </w:t>
      </w:r>
      <w:r w:rsidR="009E19C0" w:rsidRPr="00A26356">
        <w:rPr>
          <w:rFonts w:ascii="Times New Roman" w:hAnsi="Times New Roman"/>
          <w:sz w:val="20"/>
          <w:szCs w:val="20"/>
        </w:rPr>
        <w:t xml:space="preserve">(далі </w:t>
      </w:r>
      <w:r w:rsidR="001A075A" w:rsidRPr="00A26356">
        <w:rPr>
          <w:rFonts w:ascii="Times New Roman" w:hAnsi="Times New Roman"/>
          <w:sz w:val="20"/>
          <w:szCs w:val="20"/>
          <w:lang w:val="ru-RU"/>
        </w:rPr>
        <w:t>–</w:t>
      </w:r>
      <w:r w:rsidR="009E19C0" w:rsidRPr="00A26356">
        <w:rPr>
          <w:rFonts w:ascii="Times New Roman" w:hAnsi="Times New Roman"/>
          <w:sz w:val="20"/>
          <w:szCs w:val="20"/>
        </w:rPr>
        <w:t xml:space="preserve"> </w:t>
      </w:r>
      <w:r w:rsidR="00B7485A" w:rsidRPr="00A26356">
        <w:rPr>
          <w:rFonts w:ascii="Times New Roman" w:hAnsi="Times New Roman"/>
          <w:b/>
          <w:sz w:val="20"/>
          <w:szCs w:val="20"/>
        </w:rPr>
        <w:t>С</w:t>
      </w:r>
      <w:r w:rsidR="009E19C0" w:rsidRPr="00A26356">
        <w:rPr>
          <w:rFonts w:ascii="Times New Roman" w:hAnsi="Times New Roman"/>
          <w:b/>
          <w:sz w:val="20"/>
          <w:szCs w:val="20"/>
        </w:rPr>
        <w:t>п</w:t>
      </w:r>
      <w:r w:rsidR="00B7485A" w:rsidRPr="00A26356">
        <w:rPr>
          <w:rFonts w:ascii="Times New Roman" w:hAnsi="Times New Roman"/>
          <w:b/>
          <w:sz w:val="20"/>
          <w:szCs w:val="20"/>
        </w:rPr>
        <w:t>оживач</w:t>
      </w:r>
      <w:r w:rsidR="009E19C0" w:rsidRPr="00A26356">
        <w:rPr>
          <w:rFonts w:ascii="Times New Roman" w:hAnsi="Times New Roman"/>
          <w:sz w:val="20"/>
          <w:szCs w:val="20"/>
        </w:rPr>
        <w:t>)</w:t>
      </w:r>
      <w:r w:rsidR="00B7485A" w:rsidRPr="00A26356">
        <w:rPr>
          <w:rFonts w:ascii="Times New Roman" w:hAnsi="Times New Roman"/>
          <w:sz w:val="20"/>
          <w:szCs w:val="20"/>
        </w:rPr>
        <w:t xml:space="preserve"> з іншої сторони,</w:t>
      </w:r>
      <w:r w:rsidR="009E19C0" w:rsidRPr="00A26356">
        <w:rPr>
          <w:rFonts w:ascii="Times New Roman" w:hAnsi="Times New Roman"/>
          <w:sz w:val="20"/>
          <w:szCs w:val="20"/>
        </w:rPr>
        <w:t xml:space="preserve"> в особі</w:t>
      </w:r>
      <w:r w:rsidR="009E19C0" w:rsidRPr="00A26356">
        <w:rPr>
          <w:rFonts w:ascii="Times New Roman" w:hAnsi="Times New Roman"/>
          <w:sz w:val="24"/>
          <w:szCs w:val="24"/>
        </w:rPr>
        <w:t xml:space="preserve"> </w:t>
      </w:r>
    </w:p>
    <w:p w14:paraId="45F5C178" w14:textId="77777777" w:rsidR="00B57433" w:rsidRPr="00A26356" w:rsidRDefault="009E19C0" w:rsidP="00B7485A">
      <w:pPr>
        <w:spacing w:after="0"/>
        <w:jc w:val="both"/>
        <w:rPr>
          <w:rFonts w:ascii="Times New Roman" w:hAnsi="Times New Roman"/>
          <w:sz w:val="24"/>
          <w:szCs w:val="24"/>
          <w:lang w:val="ru-RU"/>
        </w:rPr>
      </w:pPr>
      <w:r w:rsidRPr="00A26356">
        <w:rPr>
          <w:rFonts w:ascii="Times New Roman" w:hAnsi="Times New Roman"/>
          <w:sz w:val="24"/>
          <w:szCs w:val="24"/>
        </w:rPr>
        <w:t>___________</w:t>
      </w:r>
      <w:r w:rsidR="002611D8" w:rsidRPr="00A26356">
        <w:rPr>
          <w:rFonts w:ascii="Times New Roman" w:hAnsi="Times New Roman"/>
          <w:sz w:val="24"/>
          <w:szCs w:val="24"/>
          <w:lang w:val="ru-RU"/>
        </w:rPr>
        <w:t>___________</w:t>
      </w:r>
      <w:r w:rsidRPr="00A26356">
        <w:rPr>
          <w:rFonts w:ascii="Times New Roman" w:hAnsi="Times New Roman"/>
          <w:sz w:val="24"/>
          <w:szCs w:val="24"/>
        </w:rPr>
        <w:t>_____________________________</w:t>
      </w:r>
      <w:r w:rsidR="00B7485A" w:rsidRPr="00A26356">
        <w:rPr>
          <w:rFonts w:ascii="Times New Roman" w:hAnsi="Times New Roman"/>
          <w:sz w:val="24"/>
          <w:szCs w:val="24"/>
        </w:rPr>
        <w:t>________________________</w:t>
      </w:r>
      <w:r w:rsidR="00426A19" w:rsidRPr="00A26356">
        <w:rPr>
          <w:rFonts w:ascii="Times New Roman" w:hAnsi="Times New Roman"/>
          <w:sz w:val="24"/>
          <w:szCs w:val="24"/>
          <w:lang w:val="ru-RU"/>
        </w:rPr>
        <w:t>_____</w:t>
      </w:r>
    </w:p>
    <w:p w14:paraId="000BF3F0" w14:textId="77777777" w:rsidR="00B57433" w:rsidRPr="00A26356" w:rsidRDefault="009E19C0" w:rsidP="00B57433">
      <w:pPr>
        <w:spacing w:after="0"/>
        <w:ind w:firstLine="3544"/>
        <w:jc w:val="both"/>
        <w:rPr>
          <w:rFonts w:ascii="Times New Roman" w:hAnsi="Times New Roman"/>
          <w:sz w:val="16"/>
          <w:szCs w:val="16"/>
        </w:rPr>
      </w:pPr>
      <w:r w:rsidRPr="00A26356">
        <w:rPr>
          <w:rFonts w:ascii="Times New Roman" w:hAnsi="Times New Roman"/>
          <w:sz w:val="16"/>
          <w:szCs w:val="16"/>
        </w:rPr>
        <w:t xml:space="preserve"> (прізвище, ім’я та по батькові</w:t>
      </w:r>
      <w:r w:rsidR="00B7485A" w:rsidRPr="00A26356">
        <w:rPr>
          <w:rFonts w:ascii="Times New Roman" w:hAnsi="Times New Roman"/>
          <w:sz w:val="16"/>
          <w:szCs w:val="16"/>
        </w:rPr>
        <w:t xml:space="preserve"> </w:t>
      </w:r>
      <w:r w:rsidR="00597F1D" w:rsidRPr="00A26356">
        <w:rPr>
          <w:rFonts w:ascii="Times New Roman" w:hAnsi="Times New Roman"/>
          <w:sz w:val="16"/>
          <w:szCs w:val="16"/>
        </w:rPr>
        <w:t>споживача</w:t>
      </w:r>
      <w:r w:rsidR="00B7485A" w:rsidRPr="00A26356">
        <w:rPr>
          <w:rFonts w:ascii="Times New Roman" w:hAnsi="Times New Roman"/>
          <w:sz w:val="16"/>
          <w:szCs w:val="16"/>
        </w:rPr>
        <w:t>)</w:t>
      </w:r>
    </w:p>
    <w:p w14:paraId="6599DB68" w14:textId="77777777" w:rsidR="0059163E" w:rsidRPr="00A26356" w:rsidRDefault="00B57433" w:rsidP="00B7485A">
      <w:pPr>
        <w:spacing w:after="0"/>
        <w:jc w:val="both"/>
        <w:rPr>
          <w:rFonts w:ascii="Times New Roman" w:hAnsi="Times New Roman"/>
          <w:sz w:val="24"/>
          <w:szCs w:val="24"/>
        </w:rPr>
      </w:pPr>
      <w:r w:rsidRPr="00A26356">
        <w:rPr>
          <w:rFonts w:ascii="Times New Roman" w:hAnsi="Times New Roman"/>
          <w:sz w:val="20"/>
          <w:szCs w:val="20"/>
        </w:rPr>
        <w:t xml:space="preserve"> П</w:t>
      </w:r>
      <w:r w:rsidR="00B7485A" w:rsidRPr="00A26356">
        <w:rPr>
          <w:rFonts w:ascii="Times New Roman" w:hAnsi="Times New Roman"/>
          <w:sz w:val="20"/>
          <w:szCs w:val="20"/>
        </w:rPr>
        <w:t>аспорт</w:t>
      </w:r>
      <w:r w:rsidR="00426A19" w:rsidRPr="00A26356">
        <w:rPr>
          <w:rFonts w:ascii="Times New Roman" w:hAnsi="Times New Roman"/>
          <w:sz w:val="20"/>
          <w:szCs w:val="20"/>
          <w:lang w:val="ru-RU"/>
        </w:rPr>
        <w:t xml:space="preserve"> с</w:t>
      </w:r>
      <w:r w:rsidR="00B7485A" w:rsidRPr="00A26356">
        <w:rPr>
          <w:rFonts w:ascii="Times New Roman" w:hAnsi="Times New Roman"/>
          <w:sz w:val="20"/>
          <w:szCs w:val="20"/>
        </w:rPr>
        <w:t>ерія</w:t>
      </w:r>
      <w:r w:rsidRPr="00A26356">
        <w:rPr>
          <w:rFonts w:ascii="Times New Roman" w:hAnsi="Times New Roman"/>
          <w:sz w:val="20"/>
          <w:szCs w:val="20"/>
        </w:rPr>
        <w:t>_____</w:t>
      </w:r>
      <w:r w:rsidR="00B7485A" w:rsidRPr="00A26356">
        <w:rPr>
          <w:rFonts w:ascii="Times New Roman" w:hAnsi="Times New Roman"/>
          <w:sz w:val="20"/>
          <w:szCs w:val="20"/>
        </w:rPr>
        <w:t>№_________виданий</w:t>
      </w:r>
      <w:r w:rsidR="00B7485A" w:rsidRPr="00A26356">
        <w:rPr>
          <w:rFonts w:ascii="Times New Roman" w:hAnsi="Times New Roman"/>
          <w:sz w:val="24"/>
          <w:szCs w:val="24"/>
        </w:rPr>
        <w:t>_____________________</w:t>
      </w:r>
      <w:r w:rsidRPr="00A26356">
        <w:rPr>
          <w:rFonts w:ascii="Times New Roman" w:hAnsi="Times New Roman"/>
          <w:sz w:val="24"/>
          <w:szCs w:val="24"/>
        </w:rPr>
        <w:t>__________</w:t>
      </w:r>
      <w:r w:rsidR="0002760A" w:rsidRPr="00A26356">
        <w:rPr>
          <w:rFonts w:ascii="Times New Roman" w:hAnsi="Times New Roman"/>
          <w:sz w:val="24"/>
          <w:szCs w:val="24"/>
        </w:rPr>
        <w:t>_____________________</w:t>
      </w:r>
    </w:p>
    <w:p w14:paraId="5A831ED7" w14:textId="77777777" w:rsidR="00426A19" w:rsidRPr="00A26356" w:rsidRDefault="00426A19" w:rsidP="00B7485A">
      <w:pPr>
        <w:spacing w:after="0"/>
        <w:jc w:val="both"/>
        <w:rPr>
          <w:rFonts w:ascii="Times New Roman" w:hAnsi="Times New Roman"/>
          <w:sz w:val="24"/>
          <w:szCs w:val="24"/>
          <w:lang w:val="ru-RU"/>
        </w:rPr>
      </w:pPr>
      <w:r w:rsidRPr="00A26356">
        <w:rPr>
          <w:rFonts w:ascii="Times New Roman" w:hAnsi="Times New Roman"/>
          <w:sz w:val="24"/>
          <w:szCs w:val="24"/>
          <w:lang w:val="ru-RU"/>
        </w:rPr>
        <w:t>__________________________________________________________________________________</w:t>
      </w:r>
    </w:p>
    <w:p w14:paraId="73430175" w14:textId="77777777" w:rsidR="009E19C0" w:rsidRPr="00A26356" w:rsidRDefault="0059163E" w:rsidP="00B7485A">
      <w:pPr>
        <w:spacing w:after="0"/>
        <w:jc w:val="both"/>
        <w:rPr>
          <w:rFonts w:ascii="Times New Roman" w:hAnsi="Times New Roman"/>
          <w:sz w:val="24"/>
          <w:szCs w:val="24"/>
        </w:rPr>
      </w:pPr>
      <w:r w:rsidRPr="00A26356">
        <w:rPr>
          <w:rFonts w:ascii="Times New Roman" w:hAnsi="Times New Roman"/>
          <w:sz w:val="24"/>
          <w:szCs w:val="24"/>
        </w:rPr>
        <w:t>№</w:t>
      </w:r>
      <w:r w:rsidR="00165DF6" w:rsidRPr="00A26356">
        <w:rPr>
          <w:rFonts w:ascii="Times New Roman" w:hAnsi="Times New Roman"/>
          <w:sz w:val="24"/>
          <w:szCs w:val="24"/>
        </w:rPr>
        <w:t xml:space="preserve"> </w:t>
      </w:r>
      <w:r w:rsidRPr="00A26356">
        <w:rPr>
          <w:rFonts w:ascii="Times New Roman" w:hAnsi="Times New Roman"/>
          <w:sz w:val="20"/>
          <w:szCs w:val="20"/>
        </w:rPr>
        <w:t>ІПН__________________________</w:t>
      </w:r>
      <w:r w:rsidR="0002760A" w:rsidRPr="00A26356">
        <w:rPr>
          <w:rFonts w:ascii="Times New Roman" w:hAnsi="Times New Roman"/>
          <w:sz w:val="20"/>
          <w:szCs w:val="20"/>
        </w:rPr>
        <w:t>___________</w:t>
      </w:r>
      <w:r w:rsidR="00C96B54" w:rsidRPr="00A26356">
        <w:rPr>
          <w:rFonts w:ascii="Times New Roman" w:hAnsi="Times New Roman"/>
          <w:sz w:val="20"/>
          <w:szCs w:val="20"/>
          <w:lang w:val="ru-RU"/>
        </w:rPr>
        <w:t xml:space="preserve">    </w:t>
      </w:r>
      <w:r w:rsidR="009E19C0" w:rsidRPr="00A26356">
        <w:rPr>
          <w:rFonts w:ascii="Times New Roman" w:hAnsi="Times New Roman"/>
          <w:sz w:val="20"/>
          <w:szCs w:val="20"/>
        </w:rPr>
        <w:t xml:space="preserve">(далі </w:t>
      </w:r>
      <w:r w:rsidR="002611D8" w:rsidRPr="00A26356">
        <w:rPr>
          <w:rFonts w:ascii="Times New Roman" w:hAnsi="Times New Roman"/>
          <w:sz w:val="20"/>
          <w:szCs w:val="20"/>
          <w:lang w:val="ru-RU"/>
        </w:rPr>
        <w:t>-</w:t>
      </w:r>
      <w:r w:rsidR="00C82FD7" w:rsidRPr="00A26356">
        <w:rPr>
          <w:rFonts w:ascii="Times New Roman" w:hAnsi="Times New Roman"/>
          <w:sz w:val="20"/>
          <w:szCs w:val="20"/>
        </w:rPr>
        <w:t xml:space="preserve"> С</w:t>
      </w:r>
      <w:r w:rsidR="009E19C0" w:rsidRPr="00A26356">
        <w:rPr>
          <w:rFonts w:ascii="Times New Roman" w:hAnsi="Times New Roman"/>
          <w:sz w:val="20"/>
          <w:szCs w:val="20"/>
        </w:rPr>
        <w:t>торони), уклали цей договір пр</w:t>
      </w:r>
      <w:r w:rsidRPr="00A26356">
        <w:rPr>
          <w:rFonts w:ascii="Times New Roman" w:hAnsi="Times New Roman"/>
          <w:sz w:val="20"/>
          <w:szCs w:val="20"/>
        </w:rPr>
        <w:t xml:space="preserve">о </w:t>
      </w:r>
      <w:r w:rsidR="00B57433" w:rsidRPr="00A26356">
        <w:rPr>
          <w:rFonts w:ascii="Times New Roman" w:hAnsi="Times New Roman"/>
          <w:sz w:val="20"/>
          <w:szCs w:val="20"/>
        </w:rPr>
        <w:t>наступне</w:t>
      </w:r>
      <w:r w:rsidR="00B57433" w:rsidRPr="00A26356">
        <w:rPr>
          <w:rFonts w:ascii="Times New Roman" w:hAnsi="Times New Roman"/>
          <w:sz w:val="24"/>
          <w:szCs w:val="24"/>
        </w:rPr>
        <w:t>:</w:t>
      </w:r>
    </w:p>
    <w:p w14:paraId="6C9BE029" w14:textId="77777777" w:rsidR="0059163E" w:rsidRPr="00A26356" w:rsidRDefault="0059163E" w:rsidP="00B7485A">
      <w:pPr>
        <w:spacing w:after="0"/>
        <w:jc w:val="both"/>
        <w:rPr>
          <w:rFonts w:ascii="Times New Roman" w:hAnsi="Times New Roman"/>
          <w:sz w:val="24"/>
          <w:szCs w:val="24"/>
        </w:rPr>
      </w:pPr>
    </w:p>
    <w:p w14:paraId="32F36C12" w14:textId="77777777" w:rsidR="00B57433" w:rsidRPr="00A26356" w:rsidRDefault="00B57433" w:rsidP="0002760A">
      <w:pPr>
        <w:numPr>
          <w:ilvl w:val="0"/>
          <w:numId w:val="1"/>
        </w:numPr>
        <w:spacing w:after="0"/>
        <w:ind w:left="360"/>
        <w:jc w:val="center"/>
        <w:rPr>
          <w:rFonts w:ascii="Times New Roman" w:hAnsi="Times New Roman"/>
          <w:b/>
          <w:sz w:val="20"/>
          <w:szCs w:val="20"/>
          <w:u w:val="single"/>
        </w:rPr>
      </w:pPr>
      <w:r w:rsidRPr="00A26356">
        <w:rPr>
          <w:rFonts w:ascii="Times New Roman" w:hAnsi="Times New Roman"/>
          <w:b/>
          <w:sz w:val="20"/>
          <w:szCs w:val="20"/>
          <w:u w:val="single"/>
        </w:rPr>
        <w:t>Поняття та терміни</w:t>
      </w:r>
    </w:p>
    <w:p w14:paraId="3F85CD06" w14:textId="77777777" w:rsidR="00D24E28" w:rsidRPr="00A26356" w:rsidRDefault="00D24E28" w:rsidP="0002760A">
      <w:pPr>
        <w:spacing w:after="0"/>
        <w:ind w:left="360" w:hanging="360"/>
        <w:rPr>
          <w:rFonts w:ascii="Times New Roman" w:hAnsi="Times New Roman"/>
          <w:b/>
          <w:sz w:val="20"/>
          <w:szCs w:val="20"/>
          <w:u w:val="single"/>
        </w:rPr>
      </w:pPr>
    </w:p>
    <w:p w14:paraId="0B173AE5" w14:textId="77777777" w:rsidR="00B57433" w:rsidRPr="00A26356" w:rsidRDefault="006F3ACF" w:rsidP="0002760A">
      <w:pPr>
        <w:spacing w:after="0"/>
        <w:ind w:left="360" w:hanging="360"/>
        <w:jc w:val="both"/>
        <w:rPr>
          <w:rFonts w:ascii="Times New Roman" w:hAnsi="Times New Roman"/>
          <w:sz w:val="20"/>
          <w:szCs w:val="20"/>
        </w:rPr>
      </w:pPr>
      <w:r w:rsidRPr="00A26356">
        <w:rPr>
          <w:rFonts w:ascii="Times New Roman" w:hAnsi="Times New Roman"/>
          <w:sz w:val="20"/>
          <w:szCs w:val="20"/>
        </w:rPr>
        <w:t>У цьому Договорі наведені нижче терміни вживаються в такому значенні:</w:t>
      </w:r>
    </w:p>
    <w:p w14:paraId="153B2342" w14:textId="3895224A" w:rsidR="006F3ACF" w:rsidRPr="00A26356" w:rsidRDefault="006F3ACF" w:rsidP="0002760A">
      <w:pPr>
        <w:spacing w:after="0"/>
        <w:ind w:left="360" w:hanging="360"/>
        <w:jc w:val="both"/>
        <w:rPr>
          <w:rFonts w:ascii="Times New Roman" w:hAnsi="Times New Roman"/>
          <w:sz w:val="20"/>
          <w:szCs w:val="20"/>
        </w:rPr>
      </w:pPr>
      <w:r w:rsidRPr="00A26356">
        <w:rPr>
          <w:rFonts w:ascii="Times New Roman" w:hAnsi="Times New Roman"/>
          <w:sz w:val="20"/>
          <w:szCs w:val="20"/>
        </w:rPr>
        <w:t xml:space="preserve">1.1. Єдиний житловий комплекс (надалі ЖК) </w:t>
      </w:r>
      <w:r w:rsidR="001A075A" w:rsidRPr="00A26356">
        <w:rPr>
          <w:rFonts w:ascii="Times New Roman" w:hAnsi="Times New Roman"/>
          <w:sz w:val="20"/>
          <w:szCs w:val="20"/>
        </w:rPr>
        <w:t>–</w:t>
      </w:r>
      <w:r w:rsidRPr="00A26356">
        <w:rPr>
          <w:rFonts w:ascii="Times New Roman" w:hAnsi="Times New Roman"/>
          <w:sz w:val="20"/>
          <w:szCs w:val="20"/>
        </w:rPr>
        <w:t xml:space="preserve"> це комплекс нерухомого майна, який утворений з декількох багатоквартирних житлових будинків, об’єднаних єдиною територією, побудованих в єдиному архітектурному стилі та які утворюють єдину територіально-просторову цілісність, який розтшований на одній або декількох земельних ділянках в установлених межах разом із спорудами та інженерними мережами, я</w:t>
      </w:r>
      <w:r w:rsidR="00A73BA5">
        <w:rPr>
          <w:rFonts w:ascii="Times New Roman" w:hAnsi="Times New Roman"/>
          <w:sz w:val="20"/>
          <w:szCs w:val="20"/>
        </w:rPr>
        <w:t>кі утворюють цілісний комплекс.</w:t>
      </w:r>
    </w:p>
    <w:p w14:paraId="5FF582E4" w14:textId="7FC36FDB" w:rsidR="00000457" w:rsidRPr="00A26356" w:rsidRDefault="006F3ACF" w:rsidP="00000457">
      <w:pPr>
        <w:spacing w:after="0"/>
        <w:ind w:left="360" w:hanging="360"/>
        <w:jc w:val="both"/>
        <w:rPr>
          <w:rStyle w:val="ab"/>
          <w:rFonts w:ascii="Times New Roman" w:hAnsi="Times New Roman"/>
          <w:i w:val="0"/>
          <w:iCs w:val="0"/>
          <w:sz w:val="20"/>
          <w:szCs w:val="20"/>
        </w:rPr>
      </w:pPr>
      <w:r w:rsidRPr="00A26356">
        <w:rPr>
          <w:rFonts w:ascii="Times New Roman" w:hAnsi="Times New Roman"/>
          <w:sz w:val="20"/>
          <w:szCs w:val="20"/>
        </w:rPr>
        <w:t>1.2</w:t>
      </w:r>
      <w:r w:rsidR="00000457" w:rsidRPr="00A26356">
        <w:rPr>
          <w:rFonts w:ascii="Times New Roman" w:hAnsi="Times New Roman"/>
          <w:sz w:val="20"/>
          <w:szCs w:val="20"/>
        </w:rPr>
        <w:t>.</w:t>
      </w:r>
      <w:r w:rsidRPr="00A26356">
        <w:rPr>
          <w:rFonts w:ascii="Times New Roman" w:hAnsi="Times New Roman"/>
          <w:sz w:val="20"/>
          <w:szCs w:val="20"/>
        </w:rPr>
        <w:t xml:space="preserve"> </w:t>
      </w:r>
      <w:r w:rsidR="00000457" w:rsidRPr="00A26356">
        <w:rPr>
          <w:rStyle w:val="ab"/>
          <w:rFonts w:ascii="Times New Roman" w:hAnsi="Times New Roman"/>
          <w:i w:val="0"/>
          <w:iCs w:val="0"/>
          <w:sz w:val="20"/>
          <w:szCs w:val="20"/>
        </w:rPr>
        <w:t xml:space="preserve">Прибудинкова територія – територія навколо багатоквартирного будинку розташованого за адресою   </w:t>
      </w:r>
      <w:r w:rsidR="00000457" w:rsidRPr="00A26356">
        <w:rPr>
          <w:rStyle w:val="ab"/>
          <w:rFonts w:ascii="Times New Roman" w:hAnsi="Times New Roman"/>
          <w:b/>
          <w:i w:val="0"/>
          <w:iCs w:val="0"/>
          <w:sz w:val="20"/>
          <w:szCs w:val="20"/>
        </w:rPr>
        <w:t xml:space="preserve">Київська область, Броварський район, село </w:t>
      </w:r>
      <w:r w:rsidR="00FC5E87" w:rsidRPr="00A26356">
        <w:rPr>
          <w:rStyle w:val="ab"/>
          <w:rFonts w:ascii="Times New Roman" w:hAnsi="Times New Roman"/>
          <w:b/>
          <w:i w:val="0"/>
          <w:iCs w:val="0"/>
          <w:sz w:val="20"/>
          <w:szCs w:val="20"/>
        </w:rPr>
        <w:t>Зазим’я</w:t>
      </w:r>
      <w:r w:rsidR="00000457" w:rsidRPr="00A26356">
        <w:rPr>
          <w:rStyle w:val="ab"/>
          <w:rFonts w:ascii="Times New Roman" w:hAnsi="Times New Roman"/>
          <w:b/>
          <w:i w:val="0"/>
          <w:iCs w:val="0"/>
          <w:sz w:val="20"/>
          <w:szCs w:val="20"/>
        </w:rPr>
        <w:t xml:space="preserve">, вул. </w:t>
      </w:r>
      <w:r w:rsidR="00B068AE">
        <w:rPr>
          <w:rStyle w:val="ab"/>
          <w:rFonts w:ascii="Times New Roman" w:hAnsi="Times New Roman"/>
          <w:b/>
          <w:i w:val="0"/>
          <w:iCs w:val="0"/>
          <w:sz w:val="20"/>
          <w:szCs w:val="20"/>
        </w:rPr>
        <w:t>_____________________________________</w:t>
      </w:r>
      <w:r w:rsidR="00A3492A">
        <w:rPr>
          <w:rStyle w:val="ab"/>
          <w:rFonts w:ascii="Times New Roman" w:hAnsi="Times New Roman"/>
          <w:i w:val="0"/>
          <w:iCs w:val="0"/>
          <w:sz w:val="20"/>
          <w:szCs w:val="20"/>
        </w:rPr>
        <w:t>.</w:t>
      </w:r>
    </w:p>
    <w:p w14:paraId="3FC015C4" w14:textId="7C72D780" w:rsidR="0002760A" w:rsidRPr="00A26356" w:rsidRDefault="00033292" w:rsidP="001A075A">
      <w:pPr>
        <w:pStyle w:val="ac"/>
        <w:numPr>
          <w:ilvl w:val="1"/>
          <w:numId w:val="17"/>
        </w:numPr>
        <w:spacing w:after="0"/>
        <w:ind w:leftChars="0" w:firstLineChars="0"/>
        <w:jc w:val="both"/>
        <w:rPr>
          <w:sz w:val="20"/>
          <w:szCs w:val="20"/>
        </w:rPr>
      </w:pPr>
      <w:r w:rsidRPr="00A26356">
        <w:rPr>
          <w:sz w:val="20"/>
          <w:szCs w:val="20"/>
        </w:rPr>
        <w:t xml:space="preserve">Квартира </w:t>
      </w:r>
      <w:r w:rsidR="001A075A" w:rsidRPr="00A26356">
        <w:rPr>
          <w:sz w:val="20"/>
          <w:szCs w:val="20"/>
          <w:lang w:val="ru-RU"/>
        </w:rPr>
        <w:t>–</w:t>
      </w:r>
      <w:r w:rsidRPr="00A26356">
        <w:rPr>
          <w:sz w:val="20"/>
          <w:szCs w:val="20"/>
        </w:rPr>
        <w:t xml:space="preserve"> жит</w:t>
      </w:r>
      <w:r w:rsidR="00A3249E" w:rsidRPr="00A26356">
        <w:rPr>
          <w:sz w:val="20"/>
          <w:szCs w:val="20"/>
        </w:rPr>
        <w:t xml:space="preserve">лове приміщення </w:t>
      </w:r>
      <w:r w:rsidR="00A3249E" w:rsidRPr="00FF5570">
        <w:rPr>
          <w:b/>
          <w:sz w:val="20"/>
          <w:szCs w:val="20"/>
        </w:rPr>
        <w:t>№</w:t>
      </w:r>
      <w:r w:rsidR="001F6283" w:rsidRPr="00FF5570">
        <w:rPr>
          <w:b/>
          <w:sz w:val="20"/>
          <w:szCs w:val="20"/>
          <w:lang w:val="ru-RU"/>
        </w:rPr>
        <w:t xml:space="preserve"> </w:t>
      </w:r>
      <w:r w:rsidR="00FF5570">
        <w:rPr>
          <w:b/>
          <w:sz w:val="20"/>
          <w:szCs w:val="20"/>
          <w:lang w:val="ru-RU"/>
        </w:rPr>
        <w:t>1</w:t>
      </w:r>
      <w:r w:rsidR="00A3249E" w:rsidRPr="00A26356">
        <w:rPr>
          <w:sz w:val="20"/>
          <w:szCs w:val="20"/>
        </w:rPr>
        <w:t>, площею</w:t>
      </w:r>
      <w:r w:rsidR="009274E0">
        <w:rPr>
          <w:sz w:val="20"/>
          <w:szCs w:val="20"/>
        </w:rPr>
        <w:t xml:space="preserve"> </w:t>
      </w:r>
      <w:r w:rsidR="00665C13">
        <w:rPr>
          <w:b/>
          <w:sz w:val="20"/>
          <w:szCs w:val="20"/>
          <w:lang w:val="ru-RU"/>
        </w:rPr>
        <w:t>_________</w:t>
      </w:r>
      <w:r w:rsidR="009274E0">
        <w:rPr>
          <w:sz w:val="20"/>
          <w:szCs w:val="20"/>
        </w:rPr>
        <w:t xml:space="preserve"> кв.м</w:t>
      </w:r>
      <w:r w:rsidR="00E42BFC" w:rsidRPr="00A26356">
        <w:rPr>
          <w:sz w:val="20"/>
          <w:szCs w:val="20"/>
        </w:rPr>
        <w:t>.</w:t>
      </w:r>
    </w:p>
    <w:p w14:paraId="1EC223A1" w14:textId="3433424C" w:rsidR="00000457" w:rsidRPr="00A26356" w:rsidRDefault="00033292" w:rsidP="00000457">
      <w:pPr>
        <w:spacing w:after="0"/>
        <w:ind w:left="360" w:hanging="360"/>
        <w:jc w:val="both"/>
        <w:rPr>
          <w:rStyle w:val="ab"/>
          <w:rFonts w:ascii="Times New Roman" w:hAnsi="Times New Roman"/>
          <w:i w:val="0"/>
          <w:iCs w:val="0"/>
          <w:sz w:val="20"/>
          <w:szCs w:val="20"/>
        </w:rPr>
      </w:pPr>
      <w:r w:rsidRPr="00A26356">
        <w:rPr>
          <w:rFonts w:ascii="Times New Roman" w:hAnsi="Times New Roman"/>
          <w:sz w:val="20"/>
          <w:szCs w:val="20"/>
        </w:rPr>
        <w:t xml:space="preserve">1.4 Нежитлове приміщення (комора) </w:t>
      </w:r>
      <w:r w:rsidR="001A075A" w:rsidRPr="00A26356">
        <w:rPr>
          <w:rFonts w:ascii="Times New Roman" w:hAnsi="Times New Roman"/>
          <w:sz w:val="20"/>
          <w:szCs w:val="20"/>
          <w:lang w:val="ru-RU"/>
        </w:rPr>
        <w:t>–</w:t>
      </w:r>
      <w:r w:rsidR="00EA4E64">
        <w:rPr>
          <w:rFonts w:ascii="Times New Roman" w:hAnsi="Times New Roman"/>
          <w:sz w:val="20"/>
          <w:szCs w:val="20"/>
        </w:rPr>
        <w:t xml:space="preserve"> не</w:t>
      </w:r>
      <w:r w:rsidRPr="00A26356">
        <w:rPr>
          <w:rFonts w:ascii="Times New Roman" w:hAnsi="Times New Roman"/>
          <w:sz w:val="20"/>
          <w:szCs w:val="20"/>
        </w:rPr>
        <w:t>житлове приміщення № ______, площею______</w:t>
      </w:r>
      <w:r w:rsidR="0059163E" w:rsidRPr="00A26356">
        <w:rPr>
          <w:rFonts w:ascii="Times New Roman" w:hAnsi="Times New Roman"/>
          <w:sz w:val="20"/>
          <w:szCs w:val="20"/>
        </w:rPr>
        <w:t>___</w:t>
      </w:r>
      <w:r w:rsidRPr="00A26356">
        <w:rPr>
          <w:rFonts w:ascii="Times New Roman" w:hAnsi="Times New Roman"/>
          <w:sz w:val="20"/>
          <w:szCs w:val="20"/>
        </w:rPr>
        <w:t>кв.м.</w:t>
      </w:r>
      <w:r w:rsidR="00000457" w:rsidRPr="00A26356">
        <w:rPr>
          <w:rFonts w:ascii="Times New Roman" w:hAnsi="Times New Roman"/>
          <w:sz w:val="20"/>
          <w:szCs w:val="20"/>
        </w:rPr>
        <w:t xml:space="preserve">, </w:t>
      </w:r>
      <w:r w:rsidR="00000457" w:rsidRPr="00A26356">
        <w:rPr>
          <w:rStyle w:val="ab"/>
          <w:rFonts w:ascii="Times New Roman" w:hAnsi="Times New Roman"/>
          <w:i w:val="0"/>
          <w:iCs w:val="0"/>
          <w:sz w:val="20"/>
          <w:szCs w:val="20"/>
        </w:rPr>
        <w:t xml:space="preserve">що розташоване </w:t>
      </w:r>
      <w:r w:rsidR="00000457" w:rsidRPr="00A26356">
        <w:rPr>
          <w:rStyle w:val="ab"/>
          <w:rFonts w:ascii="Times New Roman" w:hAnsi="Times New Roman"/>
          <w:i w:val="0"/>
          <w:iCs w:val="0"/>
          <w:sz w:val="20"/>
          <w:szCs w:val="20"/>
          <w:lang w:val="ru-RU"/>
        </w:rPr>
        <w:t xml:space="preserve">за адресою  </w:t>
      </w:r>
      <w:r w:rsidR="00000457" w:rsidRPr="00A26356">
        <w:rPr>
          <w:rStyle w:val="ab"/>
          <w:rFonts w:ascii="Times New Roman" w:hAnsi="Times New Roman"/>
          <w:b/>
          <w:i w:val="0"/>
          <w:iCs w:val="0"/>
          <w:sz w:val="20"/>
          <w:szCs w:val="20"/>
        </w:rPr>
        <w:t xml:space="preserve">Київська область, Броварський район, село </w:t>
      </w:r>
      <w:r w:rsidR="00FC5E87" w:rsidRPr="00A26356">
        <w:rPr>
          <w:rStyle w:val="ab"/>
          <w:rFonts w:ascii="Times New Roman" w:hAnsi="Times New Roman"/>
          <w:b/>
          <w:i w:val="0"/>
          <w:iCs w:val="0"/>
          <w:sz w:val="20"/>
          <w:szCs w:val="20"/>
        </w:rPr>
        <w:t>Зазим’я</w:t>
      </w:r>
      <w:r w:rsidR="00000457" w:rsidRPr="00A26356">
        <w:rPr>
          <w:rStyle w:val="ab"/>
          <w:rFonts w:ascii="Times New Roman" w:hAnsi="Times New Roman"/>
          <w:b/>
          <w:i w:val="0"/>
          <w:iCs w:val="0"/>
          <w:sz w:val="20"/>
          <w:szCs w:val="20"/>
        </w:rPr>
        <w:t>, вул.</w:t>
      </w:r>
      <w:r w:rsidR="00B068AE">
        <w:rPr>
          <w:rStyle w:val="ab"/>
          <w:rFonts w:ascii="Times New Roman" w:hAnsi="Times New Roman"/>
          <w:b/>
          <w:i w:val="0"/>
          <w:iCs w:val="0"/>
          <w:sz w:val="20"/>
          <w:szCs w:val="20"/>
          <w:lang w:val="ru-RU"/>
        </w:rPr>
        <w:t>__________________________________</w:t>
      </w:r>
      <w:bookmarkStart w:id="1" w:name="_GoBack"/>
      <w:bookmarkEnd w:id="1"/>
      <w:r w:rsidR="00000457" w:rsidRPr="00A26356">
        <w:rPr>
          <w:rStyle w:val="ab"/>
          <w:rFonts w:ascii="Times New Roman" w:hAnsi="Times New Roman"/>
          <w:b/>
          <w:i w:val="0"/>
          <w:iCs w:val="0"/>
          <w:sz w:val="20"/>
          <w:szCs w:val="20"/>
        </w:rPr>
        <w:t>;</w:t>
      </w:r>
    </w:p>
    <w:p w14:paraId="481DF34B" w14:textId="7FD5CB4B" w:rsidR="00033292" w:rsidRPr="00A26356" w:rsidRDefault="00033292" w:rsidP="0002760A">
      <w:pPr>
        <w:spacing w:after="0"/>
        <w:ind w:left="360" w:hanging="360"/>
        <w:jc w:val="both"/>
        <w:rPr>
          <w:rFonts w:ascii="Times New Roman" w:hAnsi="Times New Roman"/>
          <w:sz w:val="20"/>
          <w:szCs w:val="20"/>
        </w:rPr>
      </w:pPr>
      <w:r w:rsidRPr="00A26356">
        <w:rPr>
          <w:rFonts w:ascii="Times New Roman" w:hAnsi="Times New Roman"/>
          <w:sz w:val="20"/>
          <w:szCs w:val="20"/>
        </w:rPr>
        <w:t xml:space="preserve">1.5. Утримання ЖК </w:t>
      </w:r>
      <w:r w:rsidR="001A075A" w:rsidRPr="00A26356">
        <w:rPr>
          <w:rFonts w:ascii="Times New Roman" w:hAnsi="Times New Roman"/>
          <w:sz w:val="20"/>
          <w:szCs w:val="20"/>
          <w:lang w:val="ru-RU"/>
        </w:rPr>
        <w:t>–</w:t>
      </w:r>
      <w:r w:rsidRPr="00A26356">
        <w:rPr>
          <w:rFonts w:ascii="Times New Roman" w:hAnsi="Times New Roman"/>
          <w:sz w:val="20"/>
          <w:szCs w:val="20"/>
        </w:rPr>
        <w:t xml:space="preserve"> господарська діяльність Управителя, яка спрямована на задоволення потреб Споживача щодо експлуатації та/або ремонту будинків, а також утримання прилеглої до них прибудинкової території.</w:t>
      </w:r>
    </w:p>
    <w:p w14:paraId="400B6D98" w14:textId="46B5DF59" w:rsidR="00033292" w:rsidRPr="00A26356" w:rsidRDefault="00033292" w:rsidP="0002760A">
      <w:pPr>
        <w:spacing w:after="0"/>
        <w:ind w:left="360" w:hanging="360"/>
        <w:jc w:val="both"/>
        <w:rPr>
          <w:rFonts w:ascii="Times New Roman" w:hAnsi="Times New Roman"/>
          <w:sz w:val="20"/>
          <w:szCs w:val="20"/>
        </w:rPr>
      </w:pPr>
      <w:r w:rsidRPr="00A26356">
        <w:rPr>
          <w:rFonts w:ascii="Times New Roman" w:hAnsi="Times New Roman"/>
          <w:sz w:val="20"/>
          <w:szCs w:val="20"/>
        </w:rPr>
        <w:t xml:space="preserve">1.6. Виробник </w:t>
      </w:r>
      <w:r w:rsidR="001A075A" w:rsidRPr="00A26356">
        <w:rPr>
          <w:rFonts w:ascii="Times New Roman" w:hAnsi="Times New Roman"/>
          <w:sz w:val="20"/>
          <w:szCs w:val="20"/>
          <w:lang w:val="ru-RU"/>
        </w:rPr>
        <w:t>–</w:t>
      </w:r>
      <w:r w:rsidRPr="00A26356">
        <w:rPr>
          <w:rFonts w:ascii="Times New Roman" w:hAnsi="Times New Roman"/>
          <w:sz w:val="20"/>
          <w:szCs w:val="20"/>
        </w:rPr>
        <w:t xml:space="preserve"> суб’єкт господарювання, який виробляє або створює комунальні послуги на підставі договору з Управителем.</w:t>
      </w:r>
    </w:p>
    <w:p w14:paraId="117848E6" w14:textId="376211C4" w:rsidR="00033292" w:rsidRPr="00A26356" w:rsidRDefault="00B21550" w:rsidP="0002760A">
      <w:pPr>
        <w:spacing w:after="0"/>
        <w:ind w:left="360" w:hanging="360"/>
        <w:jc w:val="both"/>
        <w:rPr>
          <w:rFonts w:ascii="Times New Roman" w:hAnsi="Times New Roman"/>
          <w:sz w:val="20"/>
          <w:szCs w:val="20"/>
        </w:rPr>
      </w:pPr>
      <w:r w:rsidRPr="00A26356">
        <w:rPr>
          <w:rFonts w:ascii="Times New Roman" w:hAnsi="Times New Roman"/>
          <w:sz w:val="20"/>
          <w:szCs w:val="20"/>
        </w:rPr>
        <w:t>1.7</w:t>
      </w:r>
      <w:r w:rsidR="00033292" w:rsidRPr="00A26356">
        <w:rPr>
          <w:rFonts w:ascii="Times New Roman" w:hAnsi="Times New Roman"/>
          <w:sz w:val="20"/>
          <w:szCs w:val="20"/>
        </w:rPr>
        <w:t xml:space="preserve">. Внутрішньобудинкові системи </w:t>
      </w:r>
      <w:r w:rsidR="001A075A" w:rsidRPr="00A26356">
        <w:rPr>
          <w:rFonts w:ascii="Times New Roman" w:hAnsi="Times New Roman"/>
          <w:sz w:val="20"/>
          <w:szCs w:val="20"/>
          <w:lang w:val="ru-RU"/>
        </w:rPr>
        <w:t>–</w:t>
      </w:r>
      <w:r w:rsidR="00033292" w:rsidRPr="00A26356">
        <w:rPr>
          <w:rFonts w:ascii="Times New Roman" w:hAnsi="Times New Roman"/>
          <w:sz w:val="20"/>
          <w:szCs w:val="20"/>
        </w:rPr>
        <w:t xml:space="preserve"> мережі, арматура на них, прилади та обладнання, засоби обліку</w:t>
      </w:r>
      <w:r w:rsidRPr="00A26356">
        <w:rPr>
          <w:rFonts w:ascii="Times New Roman" w:hAnsi="Times New Roman"/>
          <w:sz w:val="20"/>
          <w:szCs w:val="20"/>
        </w:rPr>
        <w:t xml:space="preserve"> та регулювання споживання житлово-комунальних послуг, які знаходятьться в межах будинків, корпусів, а також інші  технологічні споруди забезпечення.</w:t>
      </w:r>
    </w:p>
    <w:p w14:paraId="4E914984" w14:textId="4DD237E7" w:rsidR="00B21550" w:rsidRPr="00A26356" w:rsidRDefault="00B21550" w:rsidP="0002760A">
      <w:pPr>
        <w:spacing w:after="0"/>
        <w:ind w:left="360" w:hanging="360"/>
        <w:jc w:val="both"/>
        <w:rPr>
          <w:rFonts w:ascii="Times New Roman" w:hAnsi="Times New Roman"/>
          <w:sz w:val="20"/>
          <w:szCs w:val="20"/>
        </w:rPr>
      </w:pPr>
      <w:r w:rsidRPr="00A26356">
        <w:rPr>
          <w:rFonts w:ascii="Times New Roman" w:hAnsi="Times New Roman"/>
          <w:sz w:val="20"/>
          <w:szCs w:val="20"/>
        </w:rPr>
        <w:t xml:space="preserve">1.8. Засіб обліку </w:t>
      </w:r>
      <w:r w:rsidR="001A075A" w:rsidRPr="00A26356">
        <w:rPr>
          <w:rFonts w:ascii="Times New Roman" w:hAnsi="Times New Roman"/>
          <w:sz w:val="20"/>
          <w:szCs w:val="20"/>
          <w:lang w:val="ru-RU"/>
        </w:rPr>
        <w:t>–</w:t>
      </w:r>
      <w:r w:rsidRPr="00A26356">
        <w:rPr>
          <w:rFonts w:ascii="Times New Roman" w:hAnsi="Times New Roman"/>
          <w:sz w:val="20"/>
          <w:szCs w:val="20"/>
        </w:rPr>
        <w:t xml:space="preserve"> прилад, технічний пристрій для обліку кількісних та/або якісних показників комунальної послуги, який має нормовані метрологічні характеристики.</w:t>
      </w:r>
    </w:p>
    <w:p w14:paraId="36BE1C01" w14:textId="5D80A539" w:rsidR="00B21550" w:rsidRPr="00A26356" w:rsidRDefault="00B21550" w:rsidP="0002760A">
      <w:pPr>
        <w:spacing w:after="0"/>
        <w:ind w:left="360" w:hanging="360"/>
        <w:jc w:val="both"/>
        <w:rPr>
          <w:rFonts w:ascii="Times New Roman" w:hAnsi="Times New Roman"/>
          <w:sz w:val="20"/>
          <w:szCs w:val="20"/>
        </w:rPr>
      </w:pPr>
      <w:r w:rsidRPr="00A26356">
        <w:rPr>
          <w:rFonts w:ascii="Times New Roman" w:hAnsi="Times New Roman"/>
          <w:sz w:val="20"/>
          <w:szCs w:val="20"/>
        </w:rPr>
        <w:t xml:space="preserve">1.9. Норми споживання </w:t>
      </w:r>
      <w:r w:rsidR="001A075A" w:rsidRPr="00A26356">
        <w:rPr>
          <w:rFonts w:ascii="Times New Roman" w:hAnsi="Times New Roman"/>
          <w:sz w:val="20"/>
          <w:szCs w:val="20"/>
          <w:lang w:val="ru-RU"/>
        </w:rPr>
        <w:t>–</w:t>
      </w:r>
      <w:r w:rsidRPr="00A26356">
        <w:rPr>
          <w:rFonts w:ascii="Times New Roman" w:hAnsi="Times New Roman"/>
          <w:sz w:val="20"/>
          <w:szCs w:val="20"/>
        </w:rPr>
        <w:t xml:space="preserve"> кількісні показники споживання житлово-комунальних послуг, затверджені згідно із законодавством відповідними органами виконавчої влади та органами місцевого самоврядування.</w:t>
      </w:r>
    </w:p>
    <w:p w14:paraId="36451E0B" w14:textId="20E1A762" w:rsidR="00B21550" w:rsidRPr="00A26356" w:rsidRDefault="00B21550" w:rsidP="00E42BFC">
      <w:pPr>
        <w:spacing w:after="0"/>
        <w:ind w:left="360" w:hanging="360"/>
        <w:jc w:val="both"/>
        <w:rPr>
          <w:rFonts w:ascii="Times New Roman" w:hAnsi="Times New Roman"/>
          <w:sz w:val="20"/>
          <w:szCs w:val="20"/>
        </w:rPr>
      </w:pPr>
      <w:r w:rsidRPr="00A26356">
        <w:rPr>
          <w:rFonts w:ascii="Times New Roman" w:hAnsi="Times New Roman"/>
          <w:sz w:val="20"/>
          <w:szCs w:val="20"/>
        </w:rPr>
        <w:t xml:space="preserve">1.10. Непереборна сила </w:t>
      </w:r>
      <w:r w:rsidR="001A075A" w:rsidRPr="00A26356">
        <w:rPr>
          <w:rFonts w:ascii="Times New Roman" w:hAnsi="Times New Roman"/>
          <w:sz w:val="20"/>
          <w:szCs w:val="20"/>
          <w:lang w:val="ru-RU"/>
        </w:rPr>
        <w:t>–</w:t>
      </w:r>
      <w:r w:rsidRPr="00A26356">
        <w:rPr>
          <w:rFonts w:ascii="Times New Roman" w:hAnsi="Times New Roman"/>
          <w:sz w:val="20"/>
          <w:szCs w:val="20"/>
        </w:rPr>
        <w:t xml:space="preserve"> дія надзвичайної ситуації техногенного, природного або екологічного характеру, що </w:t>
      </w:r>
      <w:r w:rsidR="00E42BFC" w:rsidRPr="00A26356">
        <w:rPr>
          <w:rFonts w:ascii="Times New Roman" w:hAnsi="Times New Roman"/>
          <w:sz w:val="20"/>
          <w:szCs w:val="20"/>
        </w:rPr>
        <w:t xml:space="preserve"> </w:t>
      </w:r>
      <w:r w:rsidRPr="00A26356">
        <w:rPr>
          <w:rFonts w:ascii="Times New Roman" w:hAnsi="Times New Roman"/>
          <w:sz w:val="20"/>
          <w:szCs w:val="20"/>
        </w:rPr>
        <w:t>унеможливлює надання відповідної послуги відповідно до умов цього договору.</w:t>
      </w:r>
    </w:p>
    <w:p w14:paraId="149E5102" w14:textId="08E3B327" w:rsidR="00B21550" w:rsidRPr="00A26356" w:rsidRDefault="00B21550" w:rsidP="00E42BFC">
      <w:pPr>
        <w:spacing w:after="0"/>
        <w:ind w:left="360" w:hanging="360"/>
        <w:jc w:val="both"/>
        <w:rPr>
          <w:rFonts w:ascii="Times New Roman" w:hAnsi="Times New Roman"/>
          <w:sz w:val="20"/>
          <w:szCs w:val="20"/>
        </w:rPr>
      </w:pPr>
      <w:r w:rsidRPr="00A26356">
        <w:rPr>
          <w:rFonts w:ascii="Times New Roman" w:hAnsi="Times New Roman"/>
          <w:sz w:val="20"/>
          <w:szCs w:val="20"/>
        </w:rPr>
        <w:t xml:space="preserve">1.11. Аварія </w:t>
      </w:r>
      <w:r w:rsidR="001A075A" w:rsidRPr="00A26356">
        <w:rPr>
          <w:rFonts w:ascii="Times New Roman" w:hAnsi="Times New Roman"/>
          <w:sz w:val="20"/>
          <w:szCs w:val="20"/>
        </w:rPr>
        <w:t>–</w:t>
      </w:r>
      <w:r w:rsidRPr="00A26356">
        <w:rPr>
          <w:rFonts w:ascii="Times New Roman" w:hAnsi="Times New Roman"/>
          <w:sz w:val="20"/>
          <w:szCs w:val="20"/>
        </w:rPr>
        <w:t xml:space="preserve"> пошкодження інженерних мереж, обладнання або конструктивних елементів споруд, що виникло з техногенних</w:t>
      </w:r>
      <w:r w:rsidR="0059163E" w:rsidRPr="00A26356">
        <w:rPr>
          <w:rFonts w:ascii="Times New Roman" w:hAnsi="Times New Roman"/>
          <w:sz w:val="20"/>
          <w:szCs w:val="20"/>
        </w:rPr>
        <w:t>, організаційних</w:t>
      </w:r>
      <w:r w:rsidRPr="00A26356">
        <w:rPr>
          <w:rFonts w:ascii="Times New Roman" w:hAnsi="Times New Roman"/>
          <w:sz w:val="20"/>
          <w:szCs w:val="20"/>
        </w:rPr>
        <w:t xml:space="preserve"> або природних причин, які перешкоджають їх подальшій експлуатації відповідно до умов цього Договору.</w:t>
      </w:r>
    </w:p>
    <w:p w14:paraId="1896785F" w14:textId="0B26FFB9" w:rsidR="00B21550" w:rsidRPr="00A26356" w:rsidRDefault="00B21550" w:rsidP="00E42BFC">
      <w:pPr>
        <w:spacing w:after="0"/>
        <w:ind w:left="360" w:hanging="360"/>
        <w:jc w:val="both"/>
        <w:rPr>
          <w:rFonts w:ascii="Times New Roman" w:hAnsi="Times New Roman"/>
          <w:b/>
          <w:sz w:val="20"/>
          <w:szCs w:val="20"/>
          <w:lang w:val="ru-RU"/>
        </w:rPr>
      </w:pPr>
      <w:r w:rsidRPr="00A26356">
        <w:rPr>
          <w:rFonts w:ascii="Times New Roman" w:hAnsi="Times New Roman"/>
          <w:sz w:val="20"/>
          <w:szCs w:val="20"/>
        </w:rPr>
        <w:t xml:space="preserve">1.12. Сайт Управителя </w:t>
      </w:r>
      <w:r w:rsidR="001A075A" w:rsidRPr="00A26356">
        <w:rPr>
          <w:rFonts w:ascii="Times New Roman" w:hAnsi="Times New Roman"/>
          <w:sz w:val="20"/>
          <w:szCs w:val="20"/>
          <w:lang w:val="ru-RU"/>
        </w:rPr>
        <w:t>–</w:t>
      </w:r>
      <w:r w:rsidRPr="00A26356">
        <w:rPr>
          <w:rFonts w:ascii="Times New Roman" w:hAnsi="Times New Roman"/>
          <w:sz w:val="20"/>
          <w:szCs w:val="20"/>
        </w:rPr>
        <w:t xml:space="preserve"> офіційна сторінка Управителя в мережі інтернет</w:t>
      </w:r>
      <w:r w:rsidR="00A26356" w:rsidRPr="00A26356">
        <w:rPr>
          <w:rFonts w:ascii="Times New Roman" w:hAnsi="Times New Roman"/>
          <w:sz w:val="20"/>
          <w:szCs w:val="20"/>
          <w:lang w:val="ru-RU"/>
        </w:rPr>
        <w:t xml:space="preserve"> </w:t>
      </w:r>
      <w:hyperlink r:id="rId8" w:history="1">
        <w:r w:rsidR="00A26356" w:rsidRPr="00A26356">
          <w:rPr>
            <w:rStyle w:val="a9"/>
            <w:rFonts w:ascii="Times New Roman" w:hAnsi="Times New Roman"/>
            <w:b/>
            <w:sz w:val="20"/>
            <w:szCs w:val="20"/>
            <w:lang w:val="en-US"/>
          </w:rPr>
          <w:t>alp</w:t>
        </w:r>
        <w:r w:rsidR="00A26356" w:rsidRPr="00A26356">
          <w:rPr>
            <w:rStyle w:val="a9"/>
            <w:rFonts w:ascii="Times New Roman" w:hAnsi="Times New Roman"/>
            <w:b/>
            <w:sz w:val="20"/>
            <w:szCs w:val="20"/>
            <w:lang w:val="ru-RU"/>
          </w:rPr>
          <w:t>.</w:t>
        </w:r>
        <w:r w:rsidR="00A26356" w:rsidRPr="00A26356">
          <w:rPr>
            <w:rStyle w:val="a9"/>
            <w:rFonts w:ascii="Times New Roman" w:hAnsi="Times New Roman"/>
            <w:b/>
            <w:sz w:val="20"/>
            <w:szCs w:val="20"/>
            <w:lang w:val="en-US"/>
          </w:rPr>
          <w:t>idom</w:t>
        </w:r>
        <w:r w:rsidR="00A26356" w:rsidRPr="00A26356">
          <w:rPr>
            <w:rStyle w:val="a9"/>
            <w:rFonts w:ascii="Times New Roman" w:hAnsi="Times New Roman"/>
            <w:b/>
            <w:sz w:val="20"/>
            <w:szCs w:val="20"/>
            <w:lang w:val="ru-RU"/>
          </w:rPr>
          <w:t>.</w:t>
        </w:r>
        <w:r w:rsidR="00A26356" w:rsidRPr="00A26356">
          <w:rPr>
            <w:rStyle w:val="a9"/>
            <w:rFonts w:ascii="Times New Roman" w:hAnsi="Times New Roman"/>
            <w:b/>
            <w:sz w:val="20"/>
            <w:szCs w:val="20"/>
            <w:lang w:val="en-US"/>
          </w:rPr>
          <w:t>ua</w:t>
        </w:r>
      </w:hyperlink>
    </w:p>
    <w:p w14:paraId="5F94824B" w14:textId="77777777" w:rsidR="009E19C0" w:rsidRPr="00A26356" w:rsidRDefault="00B95997" w:rsidP="00B95997">
      <w:pPr>
        <w:spacing w:before="360" w:after="240"/>
        <w:jc w:val="center"/>
        <w:rPr>
          <w:rFonts w:ascii="Times New Roman" w:hAnsi="Times New Roman"/>
          <w:b/>
          <w:sz w:val="20"/>
          <w:szCs w:val="20"/>
          <w:u w:val="single"/>
        </w:rPr>
      </w:pPr>
      <w:r w:rsidRPr="00A26356">
        <w:rPr>
          <w:rFonts w:ascii="Times New Roman" w:hAnsi="Times New Roman"/>
          <w:b/>
          <w:sz w:val="20"/>
          <w:szCs w:val="20"/>
          <w:lang w:val="ru-RU"/>
        </w:rPr>
        <w:t xml:space="preserve">2. </w:t>
      </w:r>
      <w:r w:rsidR="009E19C0" w:rsidRPr="00A26356">
        <w:rPr>
          <w:rFonts w:ascii="Times New Roman" w:hAnsi="Times New Roman"/>
          <w:b/>
          <w:sz w:val="20"/>
          <w:szCs w:val="20"/>
          <w:u w:val="single"/>
        </w:rPr>
        <w:t>Предмет договору</w:t>
      </w:r>
    </w:p>
    <w:p w14:paraId="0AD9A7DC" w14:textId="77777777" w:rsidR="008B68DB" w:rsidRPr="00A26356" w:rsidRDefault="009E19C0" w:rsidP="008B68DB">
      <w:pPr>
        <w:numPr>
          <w:ilvl w:val="1"/>
          <w:numId w:val="22"/>
        </w:numPr>
        <w:shd w:val="clear" w:color="auto" w:fill="FFFFFF"/>
        <w:tabs>
          <w:tab w:val="left" w:pos="0"/>
        </w:tabs>
        <w:spacing w:after="0" w:line="240" w:lineRule="auto"/>
        <w:ind w:left="0" w:right="-284"/>
        <w:jc w:val="both"/>
        <w:textAlignment w:val="baseline"/>
        <w:rPr>
          <w:rStyle w:val="ab"/>
          <w:rFonts w:ascii="Times New Roman" w:hAnsi="Times New Roman"/>
          <w:i w:val="0"/>
          <w:sz w:val="20"/>
          <w:szCs w:val="20"/>
        </w:rPr>
      </w:pPr>
      <w:r w:rsidRPr="00A26356">
        <w:rPr>
          <w:rFonts w:ascii="Times New Roman" w:hAnsi="Times New Roman"/>
          <w:sz w:val="20"/>
          <w:szCs w:val="20"/>
        </w:rPr>
        <w:t xml:space="preserve"> </w:t>
      </w:r>
      <w:r w:rsidR="008B68DB" w:rsidRPr="00A26356">
        <w:rPr>
          <w:rStyle w:val="ab"/>
          <w:rFonts w:ascii="Times New Roman" w:hAnsi="Times New Roman"/>
          <w:i w:val="0"/>
          <w:sz w:val="20"/>
          <w:szCs w:val="20"/>
        </w:rPr>
        <w:t>Предметом цього договору є забезпечення Управителем утримання будинків, споруд, прибудинкових територій, утримання внутрішньо-будинкових систем водопостачання, водовідведення, та електропостачання  та інших послуг (далі послуги) у будинк</w:t>
      </w:r>
      <w:r w:rsidR="008B68DB" w:rsidRPr="00A26356">
        <w:rPr>
          <w:rStyle w:val="ab"/>
          <w:rFonts w:ascii="Times New Roman" w:hAnsi="Times New Roman"/>
          <w:i w:val="0"/>
          <w:sz w:val="20"/>
          <w:szCs w:val="20"/>
          <w:lang w:val="ru-RU"/>
        </w:rPr>
        <w:t>,</w:t>
      </w:r>
      <w:r w:rsidR="008B68DB" w:rsidRPr="00A26356">
        <w:rPr>
          <w:rStyle w:val="ab"/>
          <w:rFonts w:ascii="Times New Roman" w:hAnsi="Times New Roman"/>
          <w:i w:val="0"/>
          <w:sz w:val="20"/>
          <w:szCs w:val="20"/>
        </w:rPr>
        <w:t xml:space="preserve"> а </w:t>
      </w:r>
      <w:r w:rsidR="008B68DB" w:rsidRPr="00A26356">
        <w:rPr>
          <w:rStyle w:val="ab"/>
          <w:rFonts w:ascii="Times New Roman" w:hAnsi="Times New Roman"/>
          <w:b/>
          <w:i w:val="0"/>
          <w:sz w:val="20"/>
          <w:szCs w:val="20"/>
        </w:rPr>
        <w:t>Споживачем</w:t>
      </w:r>
      <w:r w:rsidR="008B68DB" w:rsidRPr="00A26356">
        <w:rPr>
          <w:rStyle w:val="ab"/>
          <w:rFonts w:ascii="Times New Roman" w:hAnsi="Times New Roman"/>
          <w:i w:val="0"/>
          <w:sz w:val="20"/>
          <w:szCs w:val="20"/>
        </w:rPr>
        <w:t xml:space="preserve"> – забезпечення своєчасного перерахування оплати згідно погоджених сторонами тарифів,  у </w:t>
      </w:r>
      <w:r w:rsidR="008B68DB" w:rsidRPr="00A26356">
        <w:rPr>
          <w:rStyle w:val="ab"/>
          <w:rFonts w:ascii="Times New Roman" w:hAnsi="Times New Roman"/>
          <w:b/>
          <w:i w:val="0"/>
          <w:sz w:val="20"/>
          <w:szCs w:val="20"/>
        </w:rPr>
        <w:t>Додатку № 1</w:t>
      </w:r>
      <w:r w:rsidR="008B68DB" w:rsidRPr="00A26356">
        <w:rPr>
          <w:rStyle w:val="ab"/>
          <w:rFonts w:ascii="Times New Roman" w:hAnsi="Times New Roman"/>
          <w:i w:val="0"/>
          <w:sz w:val="20"/>
          <w:szCs w:val="20"/>
        </w:rPr>
        <w:t xml:space="preserve"> до договору пропорційно площі квартири та/або нерухомого приміщення Споживача,  у строк та на умовах, що передбачені цим договором».</w:t>
      </w:r>
    </w:p>
    <w:p w14:paraId="5B094DA1" w14:textId="090B4562" w:rsidR="008B68DB" w:rsidRPr="00A26356" w:rsidRDefault="008B68DB" w:rsidP="008B68DB">
      <w:pPr>
        <w:numPr>
          <w:ilvl w:val="1"/>
          <w:numId w:val="22"/>
        </w:numPr>
        <w:autoSpaceDE w:val="0"/>
        <w:autoSpaceDN w:val="0"/>
        <w:adjustRightInd w:val="0"/>
        <w:spacing w:after="0" w:line="240" w:lineRule="auto"/>
        <w:ind w:left="0"/>
        <w:jc w:val="both"/>
        <w:rPr>
          <w:rStyle w:val="ab"/>
          <w:rFonts w:ascii="Times New Roman" w:hAnsi="Times New Roman"/>
          <w:i w:val="0"/>
          <w:sz w:val="20"/>
          <w:szCs w:val="20"/>
        </w:rPr>
      </w:pPr>
      <w:r w:rsidRPr="00A26356">
        <w:rPr>
          <w:rStyle w:val="ab"/>
          <w:rFonts w:ascii="Times New Roman" w:hAnsi="Times New Roman"/>
          <w:i w:val="0"/>
          <w:sz w:val="20"/>
          <w:szCs w:val="20"/>
        </w:rPr>
        <w:t>Розмір щомісячних внесків за надані послуги згідно погоджених тарифів наведених у Додатку 1 цього Договору відображається у квитанції за спожиті послуги.</w:t>
      </w:r>
    </w:p>
    <w:p w14:paraId="10718623" w14:textId="6E33B5C4" w:rsidR="008B68DB" w:rsidRPr="00A26356" w:rsidRDefault="008B68DB" w:rsidP="008B68DB">
      <w:pPr>
        <w:autoSpaceDE w:val="0"/>
        <w:autoSpaceDN w:val="0"/>
        <w:adjustRightInd w:val="0"/>
        <w:spacing w:after="0" w:line="240" w:lineRule="auto"/>
        <w:jc w:val="both"/>
        <w:rPr>
          <w:rStyle w:val="ab"/>
          <w:rFonts w:ascii="Times New Roman" w:hAnsi="Times New Roman"/>
          <w:i w:val="0"/>
          <w:sz w:val="20"/>
          <w:szCs w:val="20"/>
        </w:rPr>
      </w:pPr>
    </w:p>
    <w:p w14:paraId="50D1243A" w14:textId="722D12FA" w:rsidR="00A26356" w:rsidRDefault="00A26356">
      <w:pPr>
        <w:spacing w:after="0" w:line="240" w:lineRule="auto"/>
        <w:rPr>
          <w:rStyle w:val="ab"/>
          <w:rFonts w:ascii="Times New Roman" w:hAnsi="Times New Roman"/>
          <w:i w:val="0"/>
          <w:sz w:val="20"/>
          <w:szCs w:val="20"/>
        </w:rPr>
      </w:pPr>
      <w:r>
        <w:rPr>
          <w:rStyle w:val="ab"/>
          <w:rFonts w:ascii="Times New Roman" w:hAnsi="Times New Roman"/>
          <w:i w:val="0"/>
          <w:sz w:val="20"/>
          <w:szCs w:val="20"/>
        </w:rPr>
        <w:br w:type="page"/>
      </w:r>
    </w:p>
    <w:p w14:paraId="3530BC22" w14:textId="650CF3DE" w:rsidR="0091027E" w:rsidRPr="00A26356" w:rsidRDefault="0091027E" w:rsidP="0091027E">
      <w:pPr>
        <w:shd w:val="clear" w:color="auto" w:fill="FFFFFF"/>
        <w:spacing w:before="120"/>
        <w:ind w:firstLine="567"/>
        <w:jc w:val="center"/>
        <w:rPr>
          <w:rFonts w:ascii="Times New Roman" w:hAnsi="Times New Roman"/>
          <w:b/>
          <w:sz w:val="20"/>
          <w:szCs w:val="20"/>
          <w:u w:val="single"/>
        </w:rPr>
      </w:pPr>
      <w:r w:rsidRPr="00A26356">
        <w:rPr>
          <w:rFonts w:ascii="Times New Roman" w:hAnsi="Times New Roman"/>
          <w:b/>
          <w:sz w:val="20"/>
          <w:szCs w:val="20"/>
        </w:rPr>
        <w:lastRenderedPageBreak/>
        <w:t xml:space="preserve">3. </w:t>
      </w:r>
      <w:r w:rsidRPr="00A26356">
        <w:rPr>
          <w:rFonts w:ascii="Times New Roman" w:hAnsi="Times New Roman"/>
          <w:b/>
          <w:sz w:val="20"/>
          <w:szCs w:val="20"/>
          <w:u w:val="single"/>
        </w:rPr>
        <w:t>Оплата за спожиті послуги</w:t>
      </w:r>
    </w:p>
    <w:p w14:paraId="29AE2F35" w14:textId="77777777" w:rsidR="0091027E" w:rsidRPr="00A26356" w:rsidRDefault="0091027E" w:rsidP="00D24E28">
      <w:pPr>
        <w:shd w:val="clear" w:color="auto" w:fill="FFFFFF"/>
        <w:spacing w:after="0"/>
        <w:ind w:firstLine="567"/>
        <w:jc w:val="both"/>
        <w:rPr>
          <w:rFonts w:ascii="Times New Roman" w:hAnsi="Times New Roman"/>
          <w:sz w:val="20"/>
          <w:szCs w:val="20"/>
        </w:rPr>
      </w:pPr>
      <w:r w:rsidRPr="00A26356">
        <w:rPr>
          <w:rFonts w:ascii="Times New Roman" w:hAnsi="Times New Roman"/>
          <w:sz w:val="20"/>
          <w:szCs w:val="20"/>
        </w:rPr>
        <w:t xml:space="preserve">3.1. Розрахунковим періодом є календарний місяць. Платежі вносяться не пізніше </w:t>
      </w:r>
      <w:r w:rsidR="00426A19" w:rsidRPr="00A26356">
        <w:rPr>
          <w:rFonts w:ascii="Times New Roman" w:hAnsi="Times New Roman"/>
          <w:b/>
          <w:sz w:val="20"/>
          <w:szCs w:val="20"/>
          <w:lang w:val="ru-RU"/>
        </w:rPr>
        <w:t>15</w:t>
      </w:r>
      <w:r w:rsidRPr="00A26356">
        <w:rPr>
          <w:rFonts w:ascii="Times New Roman" w:hAnsi="Times New Roman"/>
          <w:b/>
          <w:sz w:val="20"/>
          <w:szCs w:val="20"/>
        </w:rPr>
        <w:t xml:space="preserve"> </w:t>
      </w:r>
      <w:r w:rsidRPr="00A26356">
        <w:rPr>
          <w:rFonts w:ascii="Times New Roman" w:hAnsi="Times New Roman"/>
          <w:sz w:val="20"/>
          <w:szCs w:val="20"/>
        </w:rPr>
        <w:t>числа місяця, наступного за розрахунковим місяцем.</w:t>
      </w:r>
    </w:p>
    <w:p w14:paraId="1A55C957" w14:textId="77777777" w:rsidR="00D02BEA" w:rsidRPr="00A26356" w:rsidRDefault="00D02BEA" w:rsidP="00D24E28">
      <w:pPr>
        <w:shd w:val="clear" w:color="auto" w:fill="FFFFFF"/>
        <w:spacing w:after="0"/>
        <w:ind w:firstLine="567"/>
        <w:jc w:val="both"/>
        <w:rPr>
          <w:rFonts w:ascii="Times New Roman" w:hAnsi="Times New Roman"/>
          <w:sz w:val="20"/>
          <w:szCs w:val="20"/>
        </w:rPr>
      </w:pPr>
      <w:r w:rsidRPr="00A26356">
        <w:rPr>
          <w:rFonts w:ascii="Times New Roman" w:hAnsi="Times New Roman"/>
          <w:sz w:val="20"/>
          <w:szCs w:val="20"/>
        </w:rPr>
        <w:t>3.2. Послуги оплачуються в безготівковій формі.</w:t>
      </w:r>
    </w:p>
    <w:p w14:paraId="6819D436" w14:textId="5C5485FF" w:rsidR="00D02BEA" w:rsidRPr="00A26356" w:rsidRDefault="00D02BEA" w:rsidP="00D24E28">
      <w:pPr>
        <w:shd w:val="clear" w:color="auto" w:fill="FFFFFF"/>
        <w:spacing w:after="0"/>
        <w:ind w:firstLine="567"/>
        <w:jc w:val="both"/>
        <w:rPr>
          <w:rFonts w:ascii="Times New Roman" w:hAnsi="Times New Roman"/>
          <w:sz w:val="20"/>
          <w:szCs w:val="20"/>
        </w:rPr>
      </w:pPr>
      <w:r w:rsidRPr="00A26356">
        <w:rPr>
          <w:rFonts w:ascii="Times New Roman" w:hAnsi="Times New Roman"/>
          <w:sz w:val="20"/>
          <w:szCs w:val="20"/>
        </w:rPr>
        <w:t>3.3</w:t>
      </w:r>
      <w:r w:rsidR="005A4A94" w:rsidRPr="00A26356">
        <w:rPr>
          <w:rFonts w:ascii="Times New Roman" w:hAnsi="Times New Roman"/>
          <w:sz w:val="20"/>
          <w:szCs w:val="20"/>
        </w:rPr>
        <w:t xml:space="preserve">. Плата вноситься на розрахунковий рахунок </w:t>
      </w:r>
      <w:r w:rsidR="005A4A94" w:rsidRPr="00A26356">
        <w:rPr>
          <w:rFonts w:ascii="Times New Roman" w:hAnsi="Times New Roman"/>
          <w:b/>
          <w:sz w:val="20"/>
          <w:szCs w:val="20"/>
        </w:rPr>
        <w:t xml:space="preserve">ТОВ </w:t>
      </w:r>
      <w:r w:rsidR="00A26356" w:rsidRPr="00A26356">
        <w:rPr>
          <w:rFonts w:ascii="Times New Roman" w:hAnsi="Times New Roman"/>
          <w:b/>
          <w:sz w:val="20"/>
          <w:szCs w:val="20"/>
        </w:rPr>
        <w:t>«Керуюча компанія</w:t>
      </w:r>
      <w:r w:rsidR="00A26356" w:rsidRPr="00A26356">
        <w:rPr>
          <w:rFonts w:ascii="Times New Roman" w:hAnsi="Times New Roman"/>
          <w:b/>
          <w:sz w:val="20"/>
          <w:szCs w:val="20"/>
          <w:lang w:val="ru-RU"/>
        </w:rPr>
        <w:t xml:space="preserve"> </w:t>
      </w:r>
      <w:r w:rsidR="00A26356" w:rsidRPr="00A26356">
        <w:rPr>
          <w:rFonts w:ascii="Times New Roman" w:hAnsi="Times New Roman"/>
          <w:b/>
          <w:bCs/>
          <w:sz w:val="20"/>
          <w:szCs w:val="20"/>
        </w:rPr>
        <w:t>«</w:t>
      </w:r>
      <w:r w:rsidR="00A26356" w:rsidRPr="00A26356">
        <w:rPr>
          <w:rFonts w:ascii="Times New Roman" w:hAnsi="Times New Roman"/>
          <w:b/>
          <w:sz w:val="20"/>
          <w:szCs w:val="20"/>
        </w:rPr>
        <w:t>Альпійська Десна»</w:t>
      </w:r>
      <w:r w:rsidR="00A26356" w:rsidRPr="00A26356">
        <w:rPr>
          <w:rFonts w:ascii="Times New Roman" w:hAnsi="Times New Roman"/>
          <w:sz w:val="20"/>
          <w:szCs w:val="20"/>
        </w:rPr>
        <w:t xml:space="preserve"> </w:t>
      </w:r>
      <w:r w:rsidR="00A26356">
        <w:rPr>
          <w:rFonts w:ascii="Times New Roman" w:hAnsi="Times New Roman"/>
          <w:sz w:val="20"/>
          <w:szCs w:val="20"/>
          <w:lang w:val="en-US"/>
        </w:rPr>
        <w:t>IBAN</w:t>
      </w:r>
      <w:r w:rsidR="00A26356" w:rsidRPr="00A26356">
        <w:rPr>
          <w:rFonts w:ascii="Times New Roman" w:hAnsi="Times New Roman"/>
          <w:sz w:val="20"/>
          <w:szCs w:val="20"/>
          <w:lang w:val="ru-RU"/>
        </w:rPr>
        <w:t xml:space="preserve">  </w:t>
      </w:r>
      <w:r w:rsidR="00A26356" w:rsidRPr="00A26356">
        <w:rPr>
          <w:rFonts w:ascii="Times New Roman" w:hAnsi="Times New Roman"/>
          <w:b/>
          <w:sz w:val="20"/>
          <w:szCs w:val="20"/>
        </w:rPr>
        <w:t>UA093052990000026006010109954</w:t>
      </w:r>
      <w:r w:rsidR="00A26356">
        <w:rPr>
          <w:rFonts w:ascii="Open Sans" w:hAnsi="Open Sans"/>
          <w:color w:val="212121"/>
          <w:sz w:val="20"/>
          <w:szCs w:val="20"/>
          <w:shd w:val="clear" w:color="auto" w:fill="FFFFFF"/>
          <w:lang w:val="ru-RU"/>
        </w:rPr>
        <w:t xml:space="preserve"> </w:t>
      </w:r>
      <w:r w:rsidR="00A26356">
        <w:rPr>
          <w:rFonts w:ascii="Open Sans" w:hAnsi="Open Sans"/>
          <w:color w:val="212121"/>
          <w:sz w:val="20"/>
          <w:szCs w:val="20"/>
          <w:shd w:val="clear" w:color="auto" w:fill="FFFFFF"/>
        </w:rPr>
        <w:t>в АТ КБ "</w:t>
      </w:r>
      <w:r w:rsidR="00A26356" w:rsidRPr="00A26356">
        <w:rPr>
          <w:rFonts w:ascii="Times New Roman" w:hAnsi="Times New Roman"/>
          <w:b/>
          <w:sz w:val="20"/>
          <w:szCs w:val="20"/>
        </w:rPr>
        <w:t>ПРИВАТБАНК</w:t>
      </w:r>
      <w:r w:rsidR="00A26356">
        <w:rPr>
          <w:rFonts w:ascii="Open Sans" w:hAnsi="Open Sans"/>
          <w:color w:val="212121"/>
          <w:sz w:val="20"/>
          <w:szCs w:val="20"/>
          <w:shd w:val="clear" w:color="auto" w:fill="FFFFFF"/>
        </w:rPr>
        <w:t>"</w:t>
      </w:r>
      <w:r w:rsidR="005A4A94" w:rsidRPr="00A26356">
        <w:rPr>
          <w:rFonts w:ascii="Times New Roman" w:hAnsi="Times New Roman"/>
          <w:sz w:val="20"/>
          <w:szCs w:val="20"/>
        </w:rPr>
        <w:t xml:space="preserve"> шляхом оплати розрахункових квитанцій або за допомогою платіжних систем, з якими Управитель підписав відповідні Договори. Перелік платіжних систем Управитель розміщує на офіційному сайті Управителя.</w:t>
      </w:r>
    </w:p>
    <w:p w14:paraId="41EF1201" w14:textId="1A5EE1AC" w:rsidR="005A4A94" w:rsidRPr="00A26356" w:rsidRDefault="005A4A94" w:rsidP="00D24E28">
      <w:pPr>
        <w:shd w:val="clear" w:color="auto" w:fill="FFFFFF"/>
        <w:spacing w:after="0"/>
        <w:ind w:firstLine="567"/>
        <w:jc w:val="both"/>
        <w:rPr>
          <w:rFonts w:ascii="Times New Roman" w:hAnsi="Times New Roman"/>
          <w:sz w:val="20"/>
          <w:szCs w:val="20"/>
        </w:rPr>
      </w:pPr>
      <w:r w:rsidRPr="00A26356">
        <w:rPr>
          <w:rFonts w:ascii="Times New Roman" w:hAnsi="Times New Roman"/>
          <w:sz w:val="20"/>
          <w:szCs w:val="20"/>
        </w:rPr>
        <w:t>3.4. За несвоєчасну сплату послуги із Споживача стягується пеня</w:t>
      </w:r>
      <w:r w:rsidR="002F5379" w:rsidRPr="00A26356">
        <w:rPr>
          <w:rFonts w:ascii="Times New Roman" w:hAnsi="Times New Roman"/>
          <w:sz w:val="20"/>
          <w:szCs w:val="20"/>
        </w:rPr>
        <w:t xml:space="preserve"> відповідно до п. </w:t>
      </w:r>
      <w:r w:rsidR="003A2D1E" w:rsidRPr="00A26356">
        <w:rPr>
          <w:rFonts w:ascii="Times New Roman" w:hAnsi="Times New Roman"/>
          <w:sz w:val="20"/>
          <w:szCs w:val="20"/>
        </w:rPr>
        <w:t xml:space="preserve"> 7.2.3.</w:t>
      </w:r>
      <w:r w:rsidR="00381CD2" w:rsidRPr="00A26356">
        <w:rPr>
          <w:rFonts w:ascii="Times New Roman" w:hAnsi="Times New Roman"/>
          <w:sz w:val="20"/>
          <w:szCs w:val="20"/>
          <w:lang w:val="ru-RU"/>
        </w:rPr>
        <w:t xml:space="preserve"> </w:t>
      </w:r>
      <w:r w:rsidR="00A33113" w:rsidRPr="00A26356">
        <w:rPr>
          <w:rFonts w:ascii="Times New Roman" w:hAnsi="Times New Roman"/>
          <w:sz w:val="20"/>
          <w:szCs w:val="20"/>
        </w:rPr>
        <w:t>цього Договору</w:t>
      </w:r>
      <w:r w:rsidR="00C726C7" w:rsidRPr="00A26356">
        <w:rPr>
          <w:rFonts w:ascii="Times New Roman" w:hAnsi="Times New Roman"/>
          <w:sz w:val="20"/>
          <w:szCs w:val="20"/>
        </w:rPr>
        <w:t>.</w:t>
      </w:r>
    </w:p>
    <w:p w14:paraId="0B9289E8" w14:textId="77777777" w:rsidR="00760308" w:rsidRPr="00A26356" w:rsidRDefault="00760308" w:rsidP="00D24E28">
      <w:pPr>
        <w:shd w:val="clear" w:color="auto" w:fill="FFFFFF"/>
        <w:spacing w:after="0"/>
        <w:ind w:firstLine="567"/>
        <w:jc w:val="both"/>
        <w:rPr>
          <w:rFonts w:ascii="Times New Roman" w:hAnsi="Times New Roman"/>
          <w:sz w:val="20"/>
          <w:szCs w:val="20"/>
        </w:rPr>
      </w:pPr>
      <w:r w:rsidRPr="00A26356">
        <w:rPr>
          <w:rFonts w:ascii="Times New Roman" w:hAnsi="Times New Roman"/>
          <w:sz w:val="20"/>
          <w:szCs w:val="20"/>
        </w:rPr>
        <w:t>3.5. Сторони погодили, що незалежно від вказаного в платіжному документі призначення платежу, здійсненого Споживачем, грошові кошти, що надійшли від Споживача, зараховуються в наступному порядку:</w:t>
      </w:r>
    </w:p>
    <w:p w14:paraId="0FC13F15" w14:textId="061EBC94" w:rsidR="00760308" w:rsidRPr="00A26356" w:rsidRDefault="003833EF" w:rsidP="00D24E28">
      <w:pPr>
        <w:shd w:val="clear" w:color="auto" w:fill="FFFFFF"/>
        <w:spacing w:after="0"/>
        <w:ind w:firstLine="567"/>
        <w:jc w:val="both"/>
        <w:rPr>
          <w:rFonts w:ascii="Times New Roman" w:hAnsi="Times New Roman"/>
          <w:sz w:val="20"/>
          <w:szCs w:val="20"/>
        </w:rPr>
      </w:pPr>
      <w:r w:rsidRPr="00A26356">
        <w:rPr>
          <w:rFonts w:ascii="Times New Roman" w:hAnsi="Times New Roman"/>
          <w:sz w:val="20"/>
          <w:szCs w:val="20"/>
        </w:rPr>
        <w:t xml:space="preserve">- </w:t>
      </w:r>
      <w:r w:rsidR="00760308" w:rsidRPr="00A26356">
        <w:rPr>
          <w:rFonts w:ascii="Times New Roman" w:hAnsi="Times New Roman"/>
          <w:sz w:val="20"/>
          <w:szCs w:val="20"/>
        </w:rPr>
        <w:t xml:space="preserve">у першу чергу </w:t>
      </w:r>
      <w:r w:rsidR="00A26356" w:rsidRPr="00A26356">
        <w:rPr>
          <w:rFonts w:ascii="Times New Roman" w:hAnsi="Times New Roman"/>
          <w:sz w:val="20"/>
          <w:szCs w:val="20"/>
        </w:rPr>
        <w:t>погашається сума поточних платежів</w:t>
      </w:r>
      <w:r w:rsidR="00760308" w:rsidRPr="00A26356">
        <w:rPr>
          <w:rFonts w:ascii="Times New Roman" w:hAnsi="Times New Roman"/>
          <w:sz w:val="20"/>
          <w:szCs w:val="20"/>
        </w:rPr>
        <w:t>;</w:t>
      </w:r>
    </w:p>
    <w:p w14:paraId="4A5AA6BD" w14:textId="239EF840" w:rsidR="003833EF" w:rsidRPr="00A26356" w:rsidRDefault="003833EF" w:rsidP="003833EF">
      <w:pPr>
        <w:shd w:val="clear" w:color="auto" w:fill="FFFFFF"/>
        <w:spacing w:after="0"/>
        <w:ind w:firstLine="567"/>
        <w:jc w:val="both"/>
        <w:rPr>
          <w:rFonts w:ascii="Times New Roman" w:hAnsi="Times New Roman"/>
          <w:sz w:val="20"/>
          <w:szCs w:val="20"/>
        </w:rPr>
      </w:pPr>
      <w:r w:rsidRPr="00A26356">
        <w:rPr>
          <w:rFonts w:ascii="Times New Roman" w:hAnsi="Times New Roman"/>
          <w:sz w:val="20"/>
          <w:szCs w:val="20"/>
        </w:rPr>
        <w:t xml:space="preserve">- у другу чергу </w:t>
      </w:r>
      <w:r w:rsidR="00A26356" w:rsidRPr="00A26356">
        <w:rPr>
          <w:rFonts w:ascii="Times New Roman" w:hAnsi="Times New Roman"/>
          <w:sz w:val="20"/>
          <w:szCs w:val="20"/>
        </w:rPr>
        <w:t>погашаються борги Споживача минулих періодів</w:t>
      </w:r>
      <w:r w:rsidRPr="00A26356">
        <w:rPr>
          <w:rFonts w:ascii="Times New Roman" w:hAnsi="Times New Roman"/>
          <w:sz w:val="20"/>
          <w:szCs w:val="20"/>
        </w:rPr>
        <w:t>;</w:t>
      </w:r>
    </w:p>
    <w:p w14:paraId="039DCC25" w14:textId="69FBCA17" w:rsidR="00760308" w:rsidRPr="00A26356" w:rsidRDefault="003833EF" w:rsidP="00D24E28">
      <w:pPr>
        <w:shd w:val="clear" w:color="auto" w:fill="FFFFFF"/>
        <w:spacing w:after="0"/>
        <w:ind w:firstLine="567"/>
        <w:jc w:val="both"/>
        <w:rPr>
          <w:rFonts w:ascii="Times New Roman" w:hAnsi="Times New Roman"/>
          <w:sz w:val="20"/>
          <w:szCs w:val="20"/>
        </w:rPr>
      </w:pPr>
      <w:r w:rsidRPr="00A26356">
        <w:rPr>
          <w:rFonts w:ascii="Times New Roman" w:hAnsi="Times New Roman"/>
          <w:sz w:val="20"/>
          <w:szCs w:val="20"/>
        </w:rPr>
        <w:t xml:space="preserve">- </w:t>
      </w:r>
      <w:r w:rsidR="00760308" w:rsidRPr="00A26356">
        <w:rPr>
          <w:rFonts w:ascii="Times New Roman" w:hAnsi="Times New Roman"/>
          <w:sz w:val="20"/>
          <w:szCs w:val="20"/>
        </w:rPr>
        <w:t xml:space="preserve">у </w:t>
      </w:r>
      <w:r w:rsidRPr="00A26356">
        <w:rPr>
          <w:rFonts w:ascii="Times New Roman" w:hAnsi="Times New Roman"/>
          <w:sz w:val="20"/>
          <w:szCs w:val="20"/>
        </w:rPr>
        <w:t>третю</w:t>
      </w:r>
      <w:r w:rsidR="00760308" w:rsidRPr="00A26356">
        <w:rPr>
          <w:rFonts w:ascii="Times New Roman" w:hAnsi="Times New Roman"/>
          <w:sz w:val="20"/>
          <w:szCs w:val="20"/>
        </w:rPr>
        <w:t xml:space="preserve"> чергу погашається неустойка (пеня, штраф)</w:t>
      </w:r>
      <w:r w:rsidRPr="00A26356">
        <w:rPr>
          <w:rFonts w:ascii="Times New Roman" w:hAnsi="Times New Roman"/>
          <w:sz w:val="20"/>
          <w:szCs w:val="20"/>
        </w:rPr>
        <w:t>.</w:t>
      </w:r>
    </w:p>
    <w:p w14:paraId="2E8EB1AD" w14:textId="77777777" w:rsidR="00FF772D" w:rsidRPr="00A26356" w:rsidRDefault="00FF772D" w:rsidP="00D24E28">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rPr>
        <w:t xml:space="preserve">3.6. </w:t>
      </w:r>
      <w:r w:rsidRPr="00A26356">
        <w:rPr>
          <w:rFonts w:ascii="Times New Roman" w:hAnsi="Times New Roman"/>
          <w:sz w:val="20"/>
          <w:szCs w:val="20"/>
          <w:lang w:eastAsia="zh-CN"/>
        </w:rPr>
        <w:t>За бажанням Споживача оплата послуги з Управління може здійснюватися шляхом внесення авансових платежів.</w:t>
      </w:r>
    </w:p>
    <w:p w14:paraId="33430B85" w14:textId="77777777" w:rsidR="00FF772D" w:rsidRPr="00A26356" w:rsidRDefault="00FF772D" w:rsidP="00D24E28">
      <w:pPr>
        <w:shd w:val="clear" w:color="auto" w:fill="FFFFFF"/>
        <w:spacing w:after="0"/>
        <w:ind w:firstLine="567"/>
        <w:jc w:val="both"/>
        <w:rPr>
          <w:rFonts w:ascii="Times New Roman" w:hAnsi="Times New Roman"/>
          <w:sz w:val="20"/>
          <w:szCs w:val="20"/>
        </w:rPr>
      </w:pPr>
      <w:r w:rsidRPr="00A26356">
        <w:rPr>
          <w:rFonts w:ascii="Times New Roman" w:hAnsi="Times New Roman"/>
          <w:sz w:val="20"/>
          <w:szCs w:val="20"/>
        </w:rPr>
        <w:t>3.7. Сторони домовились, що строк позовної заяви за вимогами Управителя до Споживача про стягнення заборгованості з оплати послуг, що надаються за цим Договором, про стягнення неустойки (пені, штрафу) та строк позовної давності за вимогами Споживача до Управителя, що виникли за умовами цього Договору, встановлюються відповідно до вимог чинного законодавства, що буде діяти на момент подачі позову.</w:t>
      </w:r>
    </w:p>
    <w:p w14:paraId="2E1DC6B5" w14:textId="73F003DD" w:rsidR="00C726C7" w:rsidRPr="00A26356" w:rsidRDefault="00C726C7" w:rsidP="00D24E28">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3.</w:t>
      </w:r>
      <w:r w:rsidR="00FF772D" w:rsidRPr="00A26356">
        <w:rPr>
          <w:rFonts w:ascii="Times New Roman" w:hAnsi="Times New Roman"/>
          <w:sz w:val="20"/>
          <w:szCs w:val="20"/>
          <w:lang w:eastAsia="zh-CN"/>
        </w:rPr>
        <w:t>8</w:t>
      </w:r>
      <w:r w:rsidRPr="00A26356">
        <w:rPr>
          <w:rFonts w:ascii="Times New Roman" w:hAnsi="Times New Roman"/>
          <w:sz w:val="20"/>
          <w:szCs w:val="20"/>
          <w:lang w:eastAsia="zh-CN"/>
        </w:rPr>
        <w:t xml:space="preserve">.  Управитель щороку не пізніше ніж за два місяці до закінчення строку дії цього договору звітує перед Споживачами, які є </w:t>
      </w:r>
      <w:r w:rsidR="00597F1D" w:rsidRPr="00A26356">
        <w:rPr>
          <w:rFonts w:ascii="Times New Roman" w:hAnsi="Times New Roman"/>
          <w:sz w:val="20"/>
          <w:szCs w:val="20"/>
          <w:lang w:eastAsia="zh-CN"/>
        </w:rPr>
        <w:t>споживача</w:t>
      </w:r>
      <w:r w:rsidRPr="00A26356">
        <w:rPr>
          <w:rFonts w:ascii="Times New Roman" w:hAnsi="Times New Roman"/>
          <w:sz w:val="20"/>
          <w:szCs w:val="20"/>
          <w:lang w:eastAsia="zh-CN"/>
        </w:rPr>
        <w:t>ми</w:t>
      </w:r>
      <w:r w:rsidR="00785C96" w:rsidRPr="00A26356">
        <w:rPr>
          <w:rFonts w:ascii="Times New Roman" w:hAnsi="Times New Roman"/>
          <w:sz w:val="20"/>
          <w:szCs w:val="20"/>
          <w:lang w:eastAsia="zh-CN"/>
        </w:rPr>
        <w:t xml:space="preserve"> послу</w:t>
      </w:r>
      <w:r w:rsidR="00C96B54" w:rsidRPr="00A26356">
        <w:rPr>
          <w:rFonts w:ascii="Times New Roman" w:hAnsi="Times New Roman"/>
          <w:sz w:val="20"/>
          <w:szCs w:val="20"/>
          <w:lang w:eastAsia="zh-CN"/>
        </w:rPr>
        <w:t>г</w:t>
      </w:r>
      <w:r w:rsidR="00785C96" w:rsidRPr="00A26356">
        <w:rPr>
          <w:rFonts w:ascii="Times New Roman" w:hAnsi="Times New Roman"/>
          <w:sz w:val="20"/>
          <w:szCs w:val="20"/>
          <w:lang w:eastAsia="zh-CN"/>
        </w:rPr>
        <w:t xml:space="preserve"> у</w:t>
      </w:r>
      <w:r w:rsidRPr="00A26356">
        <w:rPr>
          <w:rFonts w:ascii="Times New Roman" w:hAnsi="Times New Roman"/>
          <w:sz w:val="20"/>
          <w:szCs w:val="20"/>
          <w:lang w:eastAsia="zh-CN"/>
        </w:rPr>
        <w:t xml:space="preserve"> будинку, про виконання кошторису витрат відповідно до </w:t>
      </w:r>
      <w:r w:rsidR="00827CB9" w:rsidRPr="00A26356">
        <w:rPr>
          <w:rFonts w:ascii="Times New Roman" w:hAnsi="Times New Roman"/>
          <w:sz w:val="20"/>
          <w:szCs w:val="20"/>
          <w:lang w:eastAsia="zh-CN"/>
        </w:rPr>
        <w:t xml:space="preserve">п. </w:t>
      </w:r>
      <w:r w:rsidR="006E2D3C" w:rsidRPr="00A26356">
        <w:rPr>
          <w:rFonts w:ascii="Times New Roman" w:hAnsi="Times New Roman"/>
          <w:sz w:val="20"/>
          <w:szCs w:val="20"/>
          <w:lang w:eastAsia="zh-CN"/>
        </w:rPr>
        <w:t>6.1</w:t>
      </w:r>
      <w:r w:rsidRPr="00A26356">
        <w:rPr>
          <w:rFonts w:ascii="Times New Roman" w:hAnsi="Times New Roman"/>
          <w:sz w:val="20"/>
          <w:szCs w:val="20"/>
          <w:lang w:eastAsia="zh-CN"/>
        </w:rPr>
        <w:t xml:space="preserve"> цього договору та подає </w:t>
      </w:r>
      <w:r w:rsidR="00597F1D" w:rsidRPr="00A26356">
        <w:rPr>
          <w:rFonts w:ascii="Times New Roman" w:hAnsi="Times New Roman"/>
          <w:sz w:val="20"/>
          <w:szCs w:val="20"/>
          <w:lang w:eastAsia="zh-CN"/>
        </w:rPr>
        <w:t>споживача</w:t>
      </w:r>
      <w:r w:rsidRPr="00A26356">
        <w:rPr>
          <w:rFonts w:ascii="Times New Roman" w:hAnsi="Times New Roman"/>
          <w:sz w:val="20"/>
          <w:szCs w:val="20"/>
          <w:lang w:eastAsia="zh-CN"/>
        </w:rPr>
        <w:t>м на погодження новий кошторис витрат.</w:t>
      </w:r>
    </w:p>
    <w:p w14:paraId="59D12394" w14:textId="0267A103" w:rsidR="009710BE" w:rsidRPr="00A26356" w:rsidRDefault="009710BE" w:rsidP="00D24E28">
      <w:pPr>
        <w:shd w:val="clear" w:color="auto" w:fill="FFFFFF"/>
        <w:suppressAutoHyphens/>
        <w:spacing w:after="0"/>
        <w:ind w:firstLine="567"/>
        <w:jc w:val="both"/>
        <w:rPr>
          <w:rFonts w:ascii="Times New Roman" w:hAnsi="Times New Roman"/>
          <w:color w:val="000000" w:themeColor="text1"/>
          <w:position w:val="-1"/>
          <w:sz w:val="20"/>
          <w:szCs w:val="20"/>
        </w:rPr>
      </w:pPr>
      <w:r w:rsidRPr="00A26356">
        <w:rPr>
          <w:rFonts w:ascii="Times New Roman" w:hAnsi="Times New Roman"/>
          <w:color w:val="000000" w:themeColor="text1"/>
          <w:position w:val="-1"/>
          <w:sz w:val="20"/>
          <w:szCs w:val="20"/>
        </w:rPr>
        <w:t xml:space="preserve">Новий кошторис витрат погоджується співвласниками шляхом прийняття відповідного рішення у порядку, встановленому законом, з подальшим внесенням змін до цього договору. </w:t>
      </w:r>
    </w:p>
    <w:p w14:paraId="51DB31B4" w14:textId="47B83504" w:rsidR="00827CB9" w:rsidRPr="00A26356" w:rsidRDefault="00A2022B" w:rsidP="00827CB9">
      <w:pPr>
        <w:shd w:val="clear" w:color="auto" w:fill="FFFFFF"/>
        <w:spacing w:after="0"/>
        <w:ind w:firstLine="567"/>
        <w:jc w:val="both"/>
        <w:rPr>
          <w:rFonts w:ascii="Times New Roman" w:hAnsi="Times New Roman"/>
          <w:sz w:val="20"/>
          <w:szCs w:val="20"/>
        </w:rPr>
      </w:pPr>
      <w:r w:rsidRPr="00A26356">
        <w:rPr>
          <w:rFonts w:ascii="Times New Roman" w:hAnsi="Times New Roman"/>
          <w:sz w:val="20"/>
          <w:szCs w:val="20"/>
        </w:rPr>
        <w:t>3.</w:t>
      </w:r>
      <w:r w:rsidR="00827CB9" w:rsidRPr="00A26356">
        <w:rPr>
          <w:rFonts w:ascii="Times New Roman" w:hAnsi="Times New Roman"/>
          <w:sz w:val="20"/>
          <w:szCs w:val="20"/>
        </w:rPr>
        <w:t>9</w:t>
      </w:r>
      <w:r w:rsidRPr="00A26356">
        <w:rPr>
          <w:rFonts w:ascii="Times New Roman" w:hAnsi="Times New Roman"/>
          <w:sz w:val="20"/>
          <w:szCs w:val="20"/>
        </w:rPr>
        <w:t xml:space="preserve">. </w:t>
      </w:r>
      <w:r w:rsidR="003833EF" w:rsidRPr="00A26356">
        <w:rPr>
          <w:rFonts w:ascii="Times New Roman" w:hAnsi="Times New Roman"/>
          <w:sz w:val="20"/>
          <w:szCs w:val="20"/>
        </w:rPr>
        <w:t>У разі ненадання послуг або надання їх не в повному обсязі, відхилення їх кількісних і якісних показників від нормативних, звернення споживача до Управителя із скаргою, актом-претензією, Управитель проводить перерахунок розміру плати.. На час усунення виявлених недоліків та здійснення Управителем перерахунку вартості послуг і розгляду скарги, акту-претензії – санкції за прострочку оплати Споживачем послуг за цим Договором не застосовуються.</w:t>
      </w:r>
    </w:p>
    <w:p w14:paraId="717469E9" w14:textId="70B9562D" w:rsidR="00827CB9" w:rsidRPr="00A26356" w:rsidRDefault="00827CB9" w:rsidP="00827CB9">
      <w:pPr>
        <w:shd w:val="clear" w:color="auto" w:fill="FFFFFF"/>
        <w:spacing w:after="0"/>
        <w:ind w:firstLine="567"/>
        <w:jc w:val="both"/>
        <w:rPr>
          <w:rStyle w:val="ab"/>
          <w:rFonts w:ascii="Times New Roman" w:hAnsi="Times New Roman"/>
          <w:i w:val="0"/>
          <w:iCs w:val="0"/>
          <w:sz w:val="20"/>
          <w:szCs w:val="20"/>
        </w:rPr>
      </w:pPr>
      <w:r w:rsidRPr="00A26356">
        <w:rPr>
          <w:rStyle w:val="ab"/>
          <w:rFonts w:ascii="Times New Roman" w:hAnsi="Times New Roman"/>
          <w:i w:val="0"/>
          <w:iCs w:val="0"/>
          <w:sz w:val="20"/>
          <w:szCs w:val="20"/>
        </w:rPr>
        <w:t>3.10. Сторони дійшли до згоди, що у разі здійснення Управителем перерахунку вартості послуг згідно з п.3.9 Договору сума перерахунку вказується в наступній квитанції на оплату послуг у графі «Перерахунок» та віднімається від загальної вартості щомісячної оплати за розрахунковий період.</w:t>
      </w:r>
    </w:p>
    <w:p w14:paraId="3B39C011" w14:textId="7C248BC5" w:rsidR="00827CB9" w:rsidRPr="00A26356" w:rsidRDefault="00827CB9" w:rsidP="00827CB9">
      <w:pPr>
        <w:shd w:val="clear" w:color="auto" w:fill="FFFFFF"/>
        <w:spacing w:after="0"/>
        <w:ind w:firstLine="567"/>
        <w:jc w:val="both"/>
        <w:rPr>
          <w:rFonts w:ascii="Times New Roman" w:hAnsi="Times New Roman"/>
          <w:iCs/>
          <w:sz w:val="20"/>
          <w:szCs w:val="20"/>
        </w:rPr>
      </w:pPr>
      <w:r w:rsidRPr="00A26356">
        <w:rPr>
          <w:iCs/>
        </w:rPr>
        <w:t>3.11</w:t>
      </w:r>
      <w:r w:rsidRPr="00A26356">
        <w:rPr>
          <w:rFonts w:ascii="Times New Roman" w:hAnsi="Times New Roman"/>
          <w:iCs/>
        </w:rPr>
        <w:t xml:space="preserve">. </w:t>
      </w:r>
      <w:r w:rsidRPr="00A26356">
        <w:rPr>
          <w:rFonts w:ascii="Times New Roman" w:hAnsi="Times New Roman"/>
          <w:iCs/>
          <w:sz w:val="20"/>
          <w:szCs w:val="20"/>
        </w:rPr>
        <w:t>Послуга з управління надається відповідно до вимог до якості згідно з Додатком 2 до цього договору, що є його невід’ємною частиною.</w:t>
      </w:r>
      <w:bookmarkStart w:id="2" w:name="n301"/>
      <w:bookmarkEnd w:id="2"/>
    </w:p>
    <w:p w14:paraId="506FF7EF" w14:textId="6833B744" w:rsidR="009E19C0" w:rsidRPr="00A26356" w:rsidRDefault="00FF772D" w:rsidP="00FF772D">
      <w:pPr>
        <w:spacing w:before="360" w:after="240"/>
        <w:jc w:val="center"/>
        <w:rPr>
          <w:rFonts w:ascii="Times New Roman" w:hAnsi="Times New Roman"/>
          <w:b/>
          <w:sz w:val="20"/>
          <w:szCs w:val="20"/>
          <w:u w:val="single"/>
        </w:rPr>
      </w:pPr>
      <w:r w:rsidRPr="00A26356">
        <w:rPr>
          <w:rFonts w:ascii="Times New Roman" w:hAnsi="Times New Roman"/>
          <w:b/>
          <w:sz w:val="20"/>
          <w:szCs w:val="20"/>
        </w:rPr>
        <w:t xml:space="preserve">4. </w:t>
      </w:r>
      <w:r w:rsidR="009E19C0" w:rsidRPr="00A26356">
        <w:rPr>
          <w:rFonts w:ascii="Times New Roman" w:hAnsi="Times New Roman"/>
          <w:b/>
          <w:sz w:val="20"/>
          <w:szCs w:val="20"/>
          <w:u w:val="single"/>
        </w:rPr>
        <w:t>Права та обов’язки сторін</w:t>
      </w:r>
    </w:p>
    <w:p w14:paraId="72877E29" w14:textId="77777777" w:rsidR="009E19C0" w:rsidRPr="00A26356" w:rsidRDefault="00FF772D" w:rsidP="0002760A">
      <w:pPr>
        <w:shd w:val="clear" w:color="auto" w:fill="FFFFFF"/>
        <w:suppressAutoHyphens/>
        <w:spacing w:after="0"/>
        <w:ind w:firstLine="567"/>
        <w:jc w:val="both"/>
        <w:rPr>
          <w:rFonts w:ascii="Times New Roman" w:hAnsi="Times New Roman"/>
          <w:b/>
          <w:sz w:val="20"/>
          <w:szCs w:val="20"/>
          <w:lang w:eastAsia="zh-CN"/>
        </w:rPr>
      </w:pPr>
      <w:r w:rsidRPr="00A26356">
        <w:rPr>
          <w:rFonts w:ascii="Times New Roman" w:hAnsi="Times New Roman"/>
          <w:b/>
          <w:sz w:val="20"/>
          <w:szCs w:val="20"/>
          <w:lang w:eastAsia="zh-CN"/>
        </w:rPr>
        <w:t xml:space="preserve">4.1 </w:t>
      </w:r>
      <w:r w:rsidR="009E19C0" w:rsidRPr="00A26356">
        <w:rPr>
          <w:rFonts w:ascii="Times New Roman" w:hAnsi="Times New Roman"/>
          <w:b/>
          <w:sz w:val="20"/>
          <w:szCs w:val="20"/>
          <w:lang w:eastAsia="zh-CN"/>
        </w:rPr>
        <w:t xml:space="preserve">. </w:t>
      </w:r>
      <w:r w:rsidRPr="00A26356">
        <w:rPr>
          <w:rFonts w:ascii="Times New Roman" w:hAnsi="Times New Roman"/>
          <w:b/>
          <w:sz w:val="20"/>
          <w:szCs w:val="20"/>
          <w:lang w:eastAsia="zh-CN"/>
        </w:rPr>
        <w:t>Споживач</w:t>
      </w:r>
      <w:r w:rsidR="009E19C0" w:rsidRPr="00A26356">
        <w:rPr>
          <w:rFonts w:ascii="Times New Roman" w:hAnsi="Times New Roman"/>
          <w:b/>
          <w:sz w:val="20"/>
          <w:szCs w:val="20"/>
          <w:lang w:eastAsia="zh-CN"/>
        </w:rPr>
        <w:t xml:space="preserve"> має право:</w:t>
      </w:r>
    </w:p>
    <w:p w14:paraId="52FFF224" w14:textId="77777777" w:rsidR="009E19C0" w:rsidRPr="00A26356" w:rsidRDefault="00FF772D" w:rsidP="009D3C33">
      <w:pPr>
        <w:shd w:val="clear" w:color="auto" w:fill="FFFFFF"/>
        <w:suppressAutoHyphens/>
        <w:spacing w:after="0" w:line="0" w:lineRule="atLeast"/>
        <w:ind w:firstLine="567"/>
        <w:jc w:val="both"/>
        <w:rPr>
          <w:rFonts w:ascii="Times New Roman" w:hAnsi="Times New Roman"/>
          <w:sz w:val="20"/>
          <w:szCs w:val="20"/>
          <w:lang w:eastAsia="zh-CN"/>
        </w:rPr>
      </w:pPr>
      <w:r w:rsidRPr="00A26356">
        <w:rPr>
          <w:rFonts w:ascii="Times New Roman" w:hAnsi="Times New Roman"/>
          <w:sz w:val="20"/>
          <w:szCs w:val="20"/>
          <w:lang w:eastAsia="zh-CN"/>
        </w:rPr>
        <w:t>4.1.1 О</w:t>
      </w:r>
      <w:r w:rsidR="009E19C0" w:rsidRPr="00A26356">
        <w:rPr>
          <w:rFonts w:ascii="Times New Roman" w:hAnsi="Times New Roman"/>
          <w:sz w:val="20"/>
          <w:szCs w:val="20"/>
          <w:lang w:eastAsia="zh-CN"/>
        </w:rPr>
        <w:t>держувати від управителя своєчасно та належної якості послугу з управління згідно із законодавством та умовами цього договору;</w:t>
      </w:r>
    </w:p>
    <w:p w14:paraId="3FF923AC" w14:textId="3A0A8F4B" w:rsidR="009E19C0" w:rsidRPr="00A26356" w:rsidRDefault="00FF772D" w:rsidP="009D3C33">
      <w:pPr>
        <w:shd w:val="clear" w:color="auto" w:fill="FFFFFF"/>
        <w:suppressAutoHyphens/>
        <w:spacing w:after="0" w:line="0" w:lineRule="atLeast"/>
        <w:ind w:firstLine="567"/>
        <w:jc w:val="both"/>
        <w:rPr>
          <w:rFonts w:ascii="Times New Roman" w:hAnsi="Times New Roman"/>
          <w:sz w:val="20"/>
          <w:szCs w:val="20"/>
          <w:lang w:eastAsia="zh-CN"/>
        </w:rPr>
      </w:pPr>
      <w:r w:rsidRPr="00A26356">
        <w:rPr>
          <w:rFonts w:ascii="Times New Roman" w:hAnsi="Times New Roman"/>
          <w:sz w:val="20"/>
          <w:szCs w:val="20"/>
          <w:lang w:eastAsia="zh-CN"/>
        </w:rPr>
        <w:t>4.1.2. Б</w:t>
      </w:r>
      <w:r w:rsidR="009E19C0" w:rsidRPr="00A26356">
        <w:rPr>
          <w:rFonts w:ascii="Times New Roman" w:hAnsi="Times New Roman"/>
          <w:sz w:val="20"/>
          <w:szCs w:val="20"/>
          <w:lang w:eastAsia="zh-CN"/>
        </w:rPr>
        <w:t>ез додаткової оплати одержувати від управителя інформацію про ціну послуги з управління, загальну вартість місячного платежу, структуру ціни, норми споживання та порядок її надання</w:t>
      </w:r>
      <w:r w:rsidR="009710BE" w:rsidRPr="00A26356">
        <w:rPr>
          <w:rFonts w:ascii="Times New Roman" w:hAnsi="Times New Roman"/>
          <w:sz w:val="20"/>
          <w:szCs w:val="20"/>
          <w:lang w:eastAsia="zh-CN"/>
        </w:rPr>
        <w:t xml:space="preserve">, </w:t>
      </w:r>
      <w:r w:rsidR="009710BE" w:rsidRPr="00A26356">
        <w:rPr>
          <w:rStyle w:val="ab"/>
          <w:rFonts w:ascii="Times New Roman" w:hAnsi="Times New Roman"/>
          <w:i w:val="0"/>
          <w:iCs w:val="0"/>
          <w:color w:val="000000" w:themeColor="text1"/>
          <w:sz w:val="20"/>
          <w:szCs w:val="20"/>
        </w:rPr>
        <w:t>режим надання послуг та  відомості про постачальників/виконавців послуг, умови укладених Управителем договорів (додатків, доповнень до таких договорів) із такими постачальниками/виконавцями тощ</w:t>
      </w:r>
      <w:r w:rsidR="008C2350" w:rsidRPr="00A26356">
        <w:rPr>
          <w:rStyle w:val="ab"/>
          <w:rFonts w:ascii="Times New Roman" w:hAnsi="Times New Roman"/>
          <w:i w:val="0"/>
          <w:iCs w:val="0"/>
          <w:color w:val="000000" w:themeColor="text1"/>
          <w:sz w:val="20"/>
          <w:szCs w:val="20"/>
        </w:rPr>
        <w:t>о</w:t>
      </w:r>
      <w:r w:rsidR="009E19C0" w:rsidRPr="00A26356">
        <w:rPr>
          <w:rFonts w:ascii="Times New Roman" w:hAnsi="Times New Roman"/>
          <w:i/>
          <w:iCs/>
          <w:sz w:val="20"/>
          <w:szCs w:val="20"/>
          <w:lang w:eastAsia="zh-CN"/>
        </w:rPr>
        <w:t>,</w:t>
      </w:r>
      <w:r w:rsidR="009E19C0" w:rsidRPr="00A26356">
        <w:rPr>
          <w:rFonts w:ascii="Times New Roman" w:hAnsi="Times New Roman"/>
          <w:sz w:val="20"/>
          <w:szCs w:val="20"/>
          <w:lang w:eastAsia="zh-CN"/>
        </w:rPr>
        <w:t xml:space="preserve"> а також про її споживчі властивості;</w:t>
      </w:r>
    </w:p>
    <w:p w14:paraId="54593144" w14:textId="1F83D2A1" w:rsidR="008200DB" w:rsidRPr="00A26356" w:rsidRDefault="00FF772D" w:rsidP="008200DB">
      <w:pPr>
        <w:shd w:val="clear" w:color="auto" w:fill="FFFFFF"/>
        <w:suppressAutoHyphens/>
        <w:spacing w:after="0" w:line="0" w:lineRule="atLeast"/>
        <w:ind w:firstLine="567"/>
        <w:jc w:val="both"/>
        <w:rPr>
          <w:rFonts w:ascii="Times New Roman" w:hAnsi="Times New Roman"/>
          <w:sz w:val="20"/>
          <w:szCs w:val="20"/>
          <w:lang w:eastAsia="zh-CN"/>
        </w:rPr>
      </w:pPr>
      <w:r w:rsidRPr="00A26356">
        <w:rPr>
          <w:rFonts w:ascii="Times New Roman" w:hAnsi="Times New Roman"/>
          <w:sz w:val="20"/>
          <w:szCs w:val="20"/>
          <w:lang w:eastAsia="zh-CN"/>
        </w:rPr>
        <w:t>4.1.3. Н</w:t>
      </w:r>
      <w:r w:rsidR="009E19C0" w:rsidRPr="00A26356">
        <w:rPr>
          <w:rFonts w:ascii="Times New Roman" w:hAnsi="Times New Roman"/>
          <w:sz w:val="20"/>
          <w:szCs w:val="20"/>
          <w:lang w:eastAsia="zh-CN"/>
        </w:rPr>
        <w:t>а відшкодування збитків, завданих його майну, шкоди, заподіяної його життю або здоров’ю внаслідок неналежного надання або ненадання послуги з управління та</w:t>
      </w:r>
      <w:r w:rsidR="009710BE" w:rsidRPr="00A26356">
        <w:rPr>
          <w:rFonts w:ascii="Times New Roman" w:hAnsi="Times New Roman"/>
          <w:sz w:val="20"/>
          <w:szCs w:val="20"/>
          <w:lang w:eastAsia="zh-CN"/>
        </w:rPr>
        <w:t>/або</w:t>
      </w:r>
      <w:r w:rsidR="009E19C0" w:rsidRPr="00A26356">
        <w:rPr>
          <w:rFonts w:ascii="Times New Roman" w:hAnsi="Times New Roman"/>
          <w:sz w:val="20"/>
          <w:szCs w:val="20"/>
          <w:lang w:eastAsia="zh-CN"/>
        </w:rPr>
        <w:t xml:space="preserve"> незаконного проникнення управителем в належне житло</w:t>
      </w:r>
      <w:r w:rsidR="008B68DB" w:rsidRPr="00A26356">
        <w:rPr>
          <w:rFonts w:ascii="Times New Roman" w:hAnsi="Times New Roman"/>
          <w:sz w:val="20"/>
          <w:szCs w:val="20"/>
          <w:lang w:eastAsia="zh-CN"/>
        </w:rPr>
        <w:t xml:space="preserve"> споживачу</w:t>
      </w:r>
      <w:r w:rsidR="009E19C0" w:rsidRPr="00A26356">
        <w:rPr>
          <w:rFonts w:ascii="Times New Roman" w:hAnsi="Times New Roman"/>
          <w:sz w:val="20"/>
          <w:szCs w:val="20"/>
          <w:lang w:eastAsia="zh-CN"/>
        </w:rPr>
        <w:t xml:space="preserve"> (інший об’єкт нерухомого майна);</w:t>
      </w:r>
    </w:p>
    <w:p w14:paraId="7ABF3809" w14:textId="77777777" w:rsidR="009E19C0" w:rsidRPr="00A26356" w:rsidRDefault="00FF772D" w:rsidP="009D3C33">
      <w:pPr>
        <w:shd w:val="clear" w:color="auto" w:fill="FFFFFF"/>
        <w:suppressAutoHyphens/>
        <w:spacing w:after="0" w:line="0" w:lineRule="atLeast"/>
        <w:ind w:firstLine="567"/>
        <w:jc w:val="both"/>
        <w:rPr>
          <w:rFonts w:ascii="Times New Roman" w:hAnsi="Times New Roman"/>
          <w:sz w:val="20"/>
          <w:szCs w:val="20"/>
          <w:lang w:eastAsia="zh-CN"/>
        </w:rPr>
      </w:pPr>
      <w:r w:rsidRPr="00A26356">
        <w:rPr>
          <w:rFonts w:ascii="Times New Roman" w:hAnsi="Times New Roman"/>
          <w:sz w:val="20"/>
          <w:szCs w:val="20"/>
          <w:lang w:eastAsia="zh-CN"/>
        </w:rPr>
        <w:t>4.1.4. Н</w:t>
      </w:r>
      <w:r w:rsidR="009E19C0" w:rsidRPr="00A26356">
        <w:rPr>
          <w:rFonts w:ascii="Times New Roman" w:hAnsi="Times New Roman"/>
          <w:sz w:val="20"/>
          <w:szCs w:val="20"/>
          <w:lang w:eastAsia="zh-CN"/>
        </w:rPr>
        <w:t>а усунення управителем протягом строку, встановленого договором або законодавством, виявлених недоліків у наданні послуги з управління;</w:t>
      </w:r>
    </w:p>
    <w:p w14:paraId="14D5B200" w14:textId="77777777" w:rsidR="009E19C0" w:rsidRPr="00A26356" w:rsidRDefault="00FF772D" w:rsidP="009D3C33">
      <w:pPr>
        <w:shd w:val="clear" w:color="auto" w:fill="FFFFFF"/>
        <w:suppressAutoHyphens/>
        <w:spacing w:after="0" w:line="0" w:lineRule="atLeast"/>
        <w:ind w:firstLine="567"/>
        <w:jc w:val="both"/>
        <w:rPr>
          <w:rFonts w:ascii="Times New Roman" w:hAnsi="Times New Roman"/>
          <w:sz w:val="20"/>
          <w:szCs w:val="20"/>
          <w:lang w:eastAsia="zh-CN"/>
        </w:rPr>
      </w:pPr>
      <w:r w:rsidRPr="00A26356">
        <w:rPr>
          <w:rFonts w:ascii="Times New Roman" w:hAnsi="Times New Roman"/>
          <w:sz w:val="20"/>
          <w:szCs w:val="20"/>
          <w:lang w:eastAsia="zh-CN"/>
        </w:rPr>
        <w:t>4.1.5. Н</w:t>
      </w:r>
      <w:r w:rsidR="009E19C0" w:rsidRPr="00A26356">
        <w:rPr>
          <w:rFonts w:ascii="Times New Roman" w:hAnsi="Times New Roman"/>
          <w:sz w:val="20"/>
          <w:szCs w:val="20"/>
          <w:lang w:eastAsia="zh-CN"/>
        </w:rPr>
        <w:t>а зменшення у встановленому законодавством порядку розміру плати за послугу з управління у разі їх ненадання, надання не в повному обсязі або неналежної якості;</w:t>
      </w:r>
    </w:p>
    <w:p w14:paraId="651A5FDF" w14:textId="77777777" w:rsidR="009E19C0" w:rsidRPr="00A26356" w:rsidRDefault="00FF772D" w:rsidP="009D3C33">
      <w:pPr>
        <w:shd w:val="clear" w:color="auto" w:fill="FFFFFF"/>
        <w:suppressAutoHyphens/>
        <w:spacing w:after="0" w:line="0" w:lineRule="atLeast"/>
        <w:ind w:firstLine="567"/>
        <w:jc w:val="both"/>
        <w:rPr>
          <w:rFonts w:ascii="Times New Roman" w:hAnsi="Times New Roman"/>
          <w:sz w:val="20"/>
          <w:szCs w:val="20"/>
          <w:lang w:eastAsia="zh-CN"/>
        </w:rPr>
      </w:pPr>
      <w:r w:rsidRPr="00A26356">
        <w:rPr>
          <w:rFonts w:ascii="Times New Roman" w:hAnsi="Times New Roman"/>
          <w:sz w:val="20"/>
          <w:szCs w:val="20"/>
          <w:lang w:eastAsia="zh-CN"/>
        </w:rPr>
        <w:t>4.1.6. О</w:t>
      </w:r>
      <w:r w:rsidR="009E19C0" w:rsidRPr="00A26356">
        <w:rPr>
          <w:rFonts w:ascii="Times New Roman" w:hAnsi="Times New Roman"/>
          <w:sz w:val="20"/>
          <w:szCs w:val="20"/>
          <w:lang w:eastAsia="zh-CN"/>
        </w:rPr>
        <w:t>тримувати від управителя штраф у розмірі, визначеному цим договором, за перевищення нормативних строків проведення аварійно-відновних робіт;</w:t>
      </w:r>
    </w:p>
    <w:p w14:paraId="3FDCDEDB" w14:textId="77777777" w:rsidR="009E19C0" w:rsidRPr="00A26356" w:rsidRDefault="00FF772D" w:rsidP="009D3C33">
      <w:pPr>
        <w:shd w:val="clear" w:color="auto" w:fill="FFFFFF"/>
        <w:suppressAutoHyphens/>
        <w:spacing w:after="0" w:line="0" w:lineRule="atLeast"/>
        <w:ind w:firstLine="567"/>
        <w:jc w:val="both"/>
        <w:rPr>
          <w:rFonts w:ascii="Times New Roman" w:hAnsi="Times New Roman"/>
          <w:sz w:val="20"/>
          <w:szCs w:val="20"/>
          <w:lang w:eastAsia="zh-CN"/>
        </w:rPr>
      </w:pPr>
      <w:r w:rsidRPr="00A26356">
        <w:rPr>
          <w:rFonts w:ascii="Times New Roman" w:hAnsi="Times New Roman"/>
          <w:sz w:val="20"/>
          <w:szCs w:val="20"/>
          <w:lang w:eastAsia="zh-CN"/>
        </w:rPr>
        <w:t>4.1.7. Н</w:t>
      </w:r>
      <w:r w:rsidR="009E19C0" w:rsidRPr="00A26356">
        <w:rPr>
          <w:rFonts w:ascii="Times New Roman" w:hAnsi="Times New Roman"/>
          <w:sz w:val="20"/>
          <w:szCs w:val="20"/>
          <w:lang w:eastAsia="zh-CN"/>
        </w:rPr>
        <w:t>а перевірку кількості та якості послуги з управління у встановленому законодавством порядку;</w:t>
      </w:r>
    </w:p>
    <w:p w14:paraId="175E402B" w14:textId="77777777" w:rsidR="009E19C0" w:rsidRPr="00A26356" w:rsidRDefault="00AB5B8E" w:rsidP="009D3C33">
      <w:pPr>
        <w:shd w:val="clear" w:color="auto" w:fill="FFFFFF"/>
        <w:suppressAutoHyphens/>
        <w:spacing w:after="0" w:line="0" w:lineRule="atLeast"/>
        <w:ind w:firstLine="567"/>
        <w:jc w:val="both"/>
        <w:rPr>
          <w:rFonts w:ascii="Times New Roman" w:hAnsi="Times New Roman"/>
          <w:sz w:val="20"/>
          <w:szCs w:val="20"/>
          <w:lang w:eastAsia="zh-CN"/>
        </w:rPr>
      </w:pPr>
      <w:r w:rsidRPr="00A26356">
        <w:rPr>
          <w:rFonts w:ascii="Times New Roman" w:hAnsi="Times New Roman"/>
          <w:sz w:val="20"/>
          <w:szCs w:val="20"/>
          <w:lang w:eastAsia="zh-CN"/>
        </w:rPr>
        <w:t>4.1.8. С</w:t>
      </w:r>
      <w:r w:rsidR="009E19C0" w:rsidRPr="00A26356">
        <w:rPr>
          <w:rFonts w:ascii="Times New Roman" w:hAnsi="Times New Roman"/>
          <w:sz w:val="20"/>
          <w:szCs w:val="20"/>
          <w:lang w:eastAsia="zh-CN"/>
        </w:rPr>
        <w:t>кладати та підписувати акти-претензії у зв’язку з порушенням порядку надання послуги з управління, зміною її споживчих властивостей та перевищенням строків проведення аварійно-відновних робіт;</w:t>
      </w:r>
    </w:p>
    <w:p w14:paraId="15D06579" w14:textId="77777777" w:rsidR="009E19C0" w:rsidRPr="00A26356" w:rsidRDefault="00AB5B8E" w:rsidP="009D3C33">
      <w:pPr>
        <w:shd w:val="clear" w:color="auto" w:fill="FFFFFF"/>
        <w:suppressAutoHyphens/>
        <w:spacing w:after="0" w:line="0" w:lineRule="atLeast"/>
        <w:ind w:firstLine="567"/>
        <w:jc w:val="both"/>
        <w:rPr>
          <w:rFonts w:ascii="Times New Roman" w:hAnsi="Times New Roman"/>
          <w:sz w:val="20"/>
          <w:szCs w:val="20"/>
          <w:lang w:eastAsia="zh-CN"/>
        </w:rPr>
      </w:pPr>
      <w:r w:rsidRPr="00A26356">
        <w:rPr>
          <w:rFonts w:ascii="Times New Roman" w:hAnsi="Times New Roman"/>
          <w:sz w:val="20"/>
          <w:szCs w:val="20"/>
          <w:lang w:eastAsia="zh-CN"/>
        </w:rPr>
        <w:t>4.1.9. Б</w:t>
      </w:r>
      <w:r w:rsidR="009E19C0" w:rsidRPr="00A26356">
        <w:rPr>
          <w:rFonts w:ascii="Times New Roman" w:hAnsi="Times New Roman"/>
          <w:sz w:val="20"/>
          <w:szCs w:val="20"/>
          <w:lang w:eastAsia="zh-CN"/>
        </w:rPr>
        <w:t>ез додаткової оплати отримувати інформацію про проведені управителем нарахування співвласнику плати за послугу з управління (з</w:t>
      </w:r>
      <w:r w:rsidR="00F14257" w:rsidRPr="00A26356">
        <w:rPr>
          <w:rFonts w:ascii="Times New Roman" w:hAnsi="Times New Roman"/>
          <w:sz w:val="20"/>
          <w:szCs w:val="20"/>
          <w:lang w:val="ru-RU" w:eastAsia="zh-CN"/>
        </w:rPr>
        <w:t xml:space="preserve"> </w:t>
      </w:r>
      <w:r w:rsidR="009E19C0" w:rsidRPr="00A26356">
        <w:rPr>
          <w:rFonts w:ascii="Times New Roman" w:hAnsi="Times New Roman"/>
          <w:sz w:val="20"/>
          <w:szCs w:val="20"/>
          <w:lang w:eastAsia="zh-CN"/>
        </w:rPr>
        <w:t>розподілом за періодами та видами нарахувань) та отримані від нього платежі;</w:t>
      </w:r>
    </w:p>
    <w:p w14:paraId="76D1A11B" w14:textId="77777777" w:rsidR="009E19C0" w:rsidRPr="00A26356" w:rsidRDefault="00AB5B8E" w:rsidP="009D3C33">
      <w:pPr>
        <w:shd w:val="clear" w:color="auto" w:fill="FFFFFF"/>
        <w:suppressAutoHyphens/>
        <w:spacing w:after="0" w:line="0" w:lineRule="atLeast"/>
        <w:ind w:firstLine="567"/>
        <w:jc w:val="both"/>
        <w:rPr>
          <w:rFonts w:ascii="Times New Roman" w:hAnsi="Times New Roman"/>
          <w:sz w:val="20"/>
          <w:szCs w:val="20"/>
          <w:lang w:eastAsia="zh-CN"/>
        </w:rPr>
      </w:pPr>
      <w:r w:rsidRPr="00A26356">
        <w:rPr>
          <w:rFonts w:ascii="Times New Roman" w:hAnsi="Times New Roman"/>
          <w:sz w:val="20"/>
          <w:szCs w:val="20"/>
          <w:lang w:eastAsia="zh-CN"/>
        </w:rPr>
        <w:t>4.1.10. О</w:t>
      </w:r>
      <w:r w:rsidR="009E19C0" w:rsidRPr="00A26356">
        <w:rPr>
          <w:rFonts w:ascii="Times New Roman" w:hAnsi="Times New Roman"/>
          <w:sz w:val="20"/>
          <w:szCs w:val="20"/>
          <w:lang w:eastAsia="zh-CN"/>
        </w:rPr>
        <w:t>держувати відповідно до законодавства пільги та субсидії на оплату послуги з управління;</w:t>
      </w:r>
    </w:p>
    <w:p w14:paraId="631E73F4" w14:textId="77777777" w:rsidR="009D3C33" w:rsidRPr="00A26356" w:rsidRDefault="00AB5B8E" w:rsidP="009D3C33">
      <w:pPr>
        <w:shd w:val="clear" w:color="auto" w:fill="FFFFFF"/>
        <w:suppressAutoHyphens/>
        <w:spacing w:after="0" w:line="0" w:lineRule="atLeast"/>
        <w:ind w:firstLine="567"/>
        <w:jc w:val="both"/>
        <w:rPr>
          <w:rFonts w:ascii="Times New Roman" w:hAnsi="Times New Roman"/>
          <w:sz w:val="20"/>
          <w:szCs w:val="20"/>
          <w:lang w:eastAsia="zh-CN"/>
        </w:rPr>
      </w:pPr>
      <w:r w:rsidRPr="00A26356">
        <w:rPr>
          <w:rFonts w:ascii="Times New Roman" w:hAnsi="Times New Roman"/>
          <w:sz w:val="20"/>
          <w:szCs w:val="20"/>
          <w:lang w:eastAsia="zh-CN"/>
        </w:rPr>
        <w:t>4.1.11. І</w:t>
      </w:r>
      <w:r w:rsidR="009E19C0" w:rsidRPr="00A26356">
        <w:rPr>
          <w:rFonts w:ascii="Times New Roman" w:hAnsi="Times New Roman"/>
          <w:sz w:val="20"/>
          <w:szCs w:val="20"/>
          <w:lang w:eastAsia="zh-CN"/>
        </w:rPr>
        <w:t>нші права, що передбачені законодавством або прямо випливають із цього договору</w:t>
      </w:r>
    </w:p>
    <w:p w14:paraId="22534E41" w14:textId="77777777" w:rsidR="009D3C33" w:rsidRPr="00A26356" w:rsidRDefault="00C96B54" w:rsidP="009D3C33">
      <w:pPr>
        <w:shd w:val="clear" w:color="auto" w:fill="FFFFFF"/>
        <w:suppressAutoHyphens/>
        <w:spacing w:after="0" w:line="0" w:lineRule="atLeast"/>
        <w:ind w:firstLine="567"/>
        <w:jc w:val="both"/>
        <w:textDirection w:val="btLr"/>
        <w:rPr>
          <w:rFonts w:ascii="Times New Roman" w:hAnsi="Times New Roman"/>
          <w:sz w:val="20"/>
          <w:szCs w:val="20"/>
          <w:lang w:eastAsia="zh-CN"/>
        </w:rPr>
      </w:pPr>
      <w:r w:rsidRPr="00A26356">
        <w:rPr>
          <w:rFonts w:ascii="Times New Roman" w:hAnsi="Times New Roman"/>
          <w:sz w:val="20"/>
          <w:szCs w:val="20"/>
          <w:lang w:eastAsia="zh-CN"/>
        </w:rPr>
        <w:t>4.1.12. В</w:t>
      </w:r>
      <w:r w:rsidR="009D3C33" w:rsidRPr="00A26356">
        <w:rPr>
          <w:rFonts w:ascii="Times New Roman" w:hAnsi="Times New Roman"/>
          <w:sz w:val="20"/>
          <w:szCs w:val="20"/>
          <w:lang w:eastAsia="zh-CN"/>
        </w:rPr>
        <w:t>несення за погодженням з Управителем у договір змін, які впливають на розмір плати за послуги.</w:t>
      </w:r>
    </w:p>
    <w:p w14:paraId="70EDDBB1" w14:textId="095849CB" w:rsidR="00BF40A4" w:rsidRPr="00A26356" w:rsidRDefault="00BF40A4" w:rsidP="009D3C33">
      <w:pPr>
        <w:shd w:val="clear" w:color="auto" w:fill="FFFFFF"/>
        <w:suppressAutoHyphens/>
        <w:spacing w:after="0" w:line="0" w:lineRule="atLeast"/>
        <w:ind w:firstLine="567"/>
        <w:jc w:val="both"/>
        <w:textDirection w:val="btLr"/>
        <w:rPr>
          <w:rFonts w:ascii="Times New Roman" w:hAnsi="Times New Roman"/>
          <w:sz w:val="20"/>
          <w:szCs w:val="20"/>
          <w:lang w:eastAsia="zh-CN"/>
        </w:rPr>
      </w:pPr>
    </w:p>
    <w:p w14:paraId="1B13ADF7" w14:textId="77777777" w:rsidR="00FC5E87" w:rsidRPr="00A26356" w:rsidRDefault="00FC5E87" w:rsidP="009D3C33">
      <w:pPr>
        <w:shd w:val="clear" w:color="auto" w:fill="FFFFFF"/>
        <w:suppressAutoHyphens/>
        <w:spacing w:after="0" w:line="0" w:lineRule="atLeast"/>
        <w:ind w:firstLine="567"/>
        <w:jc w:val="both"/>
        <w:textDirection w:val="btLr"/>
        <w:rPr>
          <w:rFonts w:ascii="Times New Roman" w:hAnsi="Times New Roman"/>
          <w:sz w:val="20"/>
          <w:szCs w:val="20"/>
          <w:lang w:eastAsia="zh-CN"/>
        </w:rPr>
      </w:pPr>
    </w:p>
    <w:p w14:paraId="70120B76" w14:textId="77777777" w:rsidR="009E19C0" w:rsidRPr="00A26356" w:rsidRDefault="00AB5B8E" w:rsidP="0002760A">
      <w:pPr>
        <w:shd w:val="clear" w:color="auto" w:fill="FFFFFF"/>
        <w:suppressAutoHyphens/>
        <w:spacing w:after="0"/>
        <w:ind w:firstLine="567"/>
        <w:rPr>
          <w:rFonts w:ascii="Times New Roman" w:hAnsi="Times New Roman"/>
          <w:b/>
          <w:sz w:val="20"/>
          <w:szCs w:val="20"/>
          <w:lang w:eastAsia="zh-CN"/>
        </w:rPr>
      </w:pPr>
      <w:r w:rsidRPr="00A26356">
        <w:rPr>
          <w:rFonts w:ascii="Times New Roman" w:hAnsi="Times New Roman"/>
          <w:b/>
          <w:sz w:val="20"/>
          <w:szCs w:val="20"/>
          <w:lang w:eastAsia="zh-CN"/>
        </w:rPr>
        <w:lastRenderedPageBreak/>
        <w:t>4.2</w:t>
      </w:r>
      <w:r w:rsidR="009E19C0" w:rsidRPr="00A26356">
        <w:rPr>
          <w:rFonts w:ascii="Times New Roman" w:hAnsi="Times New Roman"/>
          <w:b/>
          <w:sz w:val="20"/>
          <w:szCs w:val="20"/>
          <w:lang w:eastAsia="zh-CN"/>
        </w:rPr>
        <w:t xml:space="preserve">. </w:t>
      </w:r>
      <w:r w:rsidRPr="00A26356">
        <w:rPr>
          <w:rFonts w:ascii="Times New Roman" w:hAnsi="Times New Roman"/>
          <w:b/>
          <w:sz w:val="20"/>
          <w:szCs w:val="20"/>
          <w:lang w:eastAsia="zh-CN"/>
        </w:rPr>
        <w:t>Споживач</w:t>
      </w:r>
      <w:r w:rsidR="009E19C0" w:rsidRPr="00A26356">
        <w:rPr>
          <w:rFonts w:ascii="Times New Roman" w:hAnsi="Times New Roman"/>
          <w:b/>
          <w:sz w:val="20"/>
          <w:szCs w:val="20"/>
          <w:lang w:eastAsia="zh-CN"/>
        </w:rPr>
        <w:t xml:space="preserve"> зобов’язаний:</w:t>
      </w:r>
    </w:p>
    <w:p w14:paraId="7F4E98F0" w14:textId="77777777" w:rsidR="00BF40A4" w:rsidRPr="00A26356" w:rsidRDefault="00BF40A4" w:rsidP="0002760A">
      <w:pPr>
        <w:shd w:val="clear" w:color="auto" w:fill="FFFFFF"/>
        <w:suppressAutoHyphens/>
        <w:spacing w:after="0"/>
        <w:ind w:firstLine="567"/>
        <w:rPr>
          <w:rFonts w:ascii="Times New Roman" w:hAnsi="Times New Roman"/>
          <w:b/>
          <w:sz w:val="20"/>
          <w:szCs w:val="20"/>
          <w:lang w:eastAsia="zh-CN"/>
        </w:rPr>
      </w:pPr>
    </w:p>
    <w:p w14:paraId="054E1EC2" w14:textId="77777777" w:rsidR="009E19C0" w:rsidRPr="00A26356" w:rsidRDefault="001B0079" w:rsidP="0002760A">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4.2.1. С</w:t>
      </w:r>
      <w:r w:rsidR="009E19C0" w:rsidRPr="00A26356">
        <w:rPr>
          <w:rFonts w:ascii="Times New Roman" w:hAnsi="Times New Roman"/>
          <w:sz w:val="20"/>
          <w:szCs w:val="20"/>
          <w:lang w:eastAsia="zh-CN"/>
        </w:rPr>
        <w:t>воєчасно вживати заходів до усунення виявлених неполадок, пов’язаних з отриманням послуги з управління, що виникли з його вини;</w:t>
      </w:r>
    </w:p>
    <w:p w14:paraId="20FEBDCA" w14:textId="77777777" w:rsidR="009E19C0" w:rsidRPr="00A26356" w:rsidRDefault="001B0079"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4.2.2. В</w:t>
      </w:r>
      <w:r w:rsidR="009E19C0" w:rsidRPr="00A26356">
        <w:rPr>
          <w:rFonts w:ascii="Times New Roman" w:hAnsi="Times New Roman"/>
          <w:sz w:val="20"/>
          <w:szCs w:val="20"/>
          <w:lang w:eastAsia="zh-CN"/>
        </w:rPr>
        <w:t>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67C3A288" w14:textId="77777777" w:rsidR="009E19C0" w:rsidRPr="00A26356" w:rsidRDefault="001B0079"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4.2.3. О</w:t>
      </w:r>
      <w:r w:rsidR="009E19C0" w:rsidRPr="00A26356">
        <w:rPr>
          <w:rFonts w:ascii="Times New Roman" w:hAnsi="Times New Roman"/>
          <w:sz w:val="20"/>
          <w:szCs w:val="20"/>
          <w:lang w:eastAsia="zh-CN"/>
        </w:rPr>
        <w:t>плачувати управителеві надані послуги з управління в порядку, за ціною та у строки, встановлені цим договором;</w:t>
      </w:r>
    </w:p>
    <w:p w14:paraId="573F256E" w14:textId="77777777" w:rsidR="009E19C0" w:rsidRPr="00A26356" w:rsidRDefault="001B0079"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4.2.4. До</w:t>
      </w:r>
      <w:r w:rsidR="009E19C0" w:rsidRPr="00A26356">
        <w:rPr>
          <w:rFonts w:ascii="Times New Roman" w:hAnsi="Times New Roman"/>
          <w:sz w:val="20"/>
          <w:szCs w:val="20"/>
          <w:lang w:eastAsia="zh-CN"/>
        </w:rPr>
        <w:t>тримуватися правил безпеки, зокрема пожежної та газової, санітарних норм;</w:t>
      </w:r>
    </w:p>
    <w:p w14:paraId="2C8BC7A0" w14:textId="5B70A56F" w:rsidR="009E19C0" w:rsidRPr="00A26356" w:rsidRDefault="001B0079"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4.2.5. Д</w:t>
      </w:r>
      <w:r w:rsidR="009E19C0" w:rsidRPr="00A26356">
        <w:rPr>
          <w:rFonts w:ascii="Times New Roman" w:hAnsi="Times New Roman"/>
          <w:sz w:val="20"/>
          <w:szCs w:val="20"/>
          <w:lang w:eastAsia="zh-CN"/>
        </w:rPr>
        <w:t xml:space="preserve">опускати у своє житло (інший об’єкт нерухомого майна) управителя або його представників у порядку, визначеному </w:t>
      </w:r>
      <w:r w:rsidR="008200DB" w:rsidRPr="00A26356">
        <w:rPr>
          <w:rFonts w:ascii="Times New Roman" w:hAnsi="Times New Roman"/>
          <w:sz w:val="20"/>
          <w:szCs w:val="20"/>
          <w:lang w:eastAsia="zh-CN"/>
        </w:rPr>
        <w:t>Законом</w:t>
      </w:r>
      <w:r w:rsidR="009E19C0" w:rsidRPr="00A26356">
        <w:rPr>
          <w:rFonts w:ascii="Times New Roman" w:hAnsi="Times New Roman"/>
          <w:sz w:val="20"/>
          <w:szCs w:val="20"/>
          <w:lang w:eastAsia="zh-CN"/>
        </w:rPr>
        <w:t xml:space="preserve">, для ліквідації </w:t>
      </w:r>
      <w:r w:rsidR="009E19C0" w:rsidRPr="00A26356">
        <w:rPr>
          <w:rFonts w:ascii="Times New Roman" w:hAnsi="Times New Roman"/>
          <w:color w:val="000000"/>
          <w:sz w:val="20"/>
          <w:szCs w:val="20"/>
          <w:lang w:eastAsia="uk-UA" w:bidi="uk-UA"/>
        </w:rPr>
        <w:t>та відвернення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r w:rsidR="009E19C0" w:rsidRPr="00A26356">
        <w:rPr>
          <w:rFonts w:ascii="Times New Roman" w:hAnsi="Times New Roman"/>
          <w:sz w:val="20"/>
          <w:szCs w:val="20"/>
          <w:lang w:eastAsia="zh-CN"/>
        </w:rPr>
        <w:t>;</w:t>
      </w:r>
    </w:p>
    <w:p w14:paraId="097616BA" w14:textId="77777777" w:rsidR="009E19C0" w:rsidRPr="00A26356" w:rsidRDefault="001B0079"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4.2.6. Д</w:t>
      </w:r>
      <w:r w:rsidR="009E19C0" w:rsidRPr="00A26356">
        <w:rPr>
          <w:rFonts w:ascii="Times New Roman" w:hAnsi="Times New Roman"/>
          <w:sz w:val="20"/>
          <w:szCs w:val="20"/>
          <w:lang w:eastAsia="zh-CN"/>
        </w:rPr>
        <w:t xml:space="preserve">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w:t>
      </w:r>
      <w:r w:rsidR="00785C96" w:rsidRPr="00A26356">
        <w:rPr>
          <w:rFonts w:ascii="Times New Roman" w:hAnsi="Times New Roman"/>
          <w:sz w:val="20"/>
          <w:szCs w:val="20"/>
          <w:lang w:eastAsia="zh-CN"/>
        </w:rPr>
        <w:t>споживачів</w:t>
      </w:r>
      <w:r w:rsidR="009E19C0" w:rsidRPr="00A26356">
        <w:rPr>
          <w:rFonts w:ascii="Times New Roman" w:hAnsi="Times New Roman"/>
          <w:sz w:val="20"/>
          <w:szCs w:val="20"/>
          <w:lang w:eastAsia="zh-CN"/>
        </w:rPr>
        <w:t xml:space="preserve"> та/або учасників відносин у сфері житлово-комунальних послуг з управління;</w:t>
      </w:r>
    </w:p>
    <w:p w14:paraId="125289A2" w14:textId="77777777" w:rsidR="009E19C0" w:rsidRPr="00A26356" w:rsidRDefault="001B0079"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4.2.7. З</w:t>
      </w:r>
      <w:r w:rsidR="009E19C0" w:rsidRPr="00A26356">
        <w:rPr>
          <w:rFonts w:ascii="Times New Roman" w:hAnsi="Times New Roman"/>
          <w:sz w:val="20"/>
          <w:szCs w:val="20"/>
          <w:lang w:eastAsia="zh-CN"/>
        </w:rPr>
        <w:t>абезпечити своєчасну підготовку об’єктів, що перебувають у його власності, до експлуатації в осінньо-зимовий період;</w:t>
      </w:r>
    </w:p>
    <w:p w14:paraId="0376B7D7" w14:textId="77777777" w:rsidR="009E19C0" w:rsidRPr="00A26356" w:rsidRDefault="001B0079"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4.2.8. У</w:t>
      </w:r>
      <w:r w:rsidR="009E19C0" w:rsidRPr="00A26356">
        <w:rPr>
          <w:rFonts w:ascii="Times New Roman" w:hAnsi="Times New Roman"/>
          <w:sz w:val="20"/>
          <w:szCs w:val="20"/>
          <w:lang w:eastAsia="zh-CN"/>
        </w:rPr>
        <w:t xml:space="preserve"> разі несвоєчасного здійснення платежів за послугу з управління сплачувати пеню в розмірі, встановленому цим договором. </w:t>
      </w:r>
    </w:p>
    <w:p w14:paraId="7C77581E" w14:textId="0D3028DC" w:rsidR="009E19C0" w:rsidRPr="00A26356" w:rsidRDefault="001B0079"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4.2.9. І</w:t>
      </w:r>
      <w:r w:rsidR="009E19C0" w:rsidRPr="00A26356">
        <w:rPr>
          <w:rFonts w:ascii="Times New Roman" w:hAnsi="Times New Roman"/>
          <w:sz w:val="20"/>
          <w:szCs w:val="20"/>
          <w:lang w:eastAsia="zh-CN"/>
        </w:rPr>
        <w:t xml:space="preserve">нформувати управителя про зміну власника житла (іншого об’єкта нерухомого майна) та фактичну кількість осіб, які постійно проживають у житлі, у випадках та порядку, передбачених </w:t>
      </w:r>
      <w:r w:rsidR="00E00068" w:rsidRPr="00A26356">
        <w:rPr>
          <w:rFonts w:ascii="Times New Roman" w:hAnsi="Times New Roman"/>
          <w:sz w:val="20"/>
          <w:szCs w:val="20"/>
          <w:lang w:eastAsia="zh-CN"/>
        </w:rPr>
        <w:t>Законом</w:t>
      </w:r>
      <w:r w:rsidR="009E19C0" w:rsidRPr="00A26356">
        <w:rPr>
          <w:rFonts w:ascii="Times New Roman" w:hAnsi="Times New Roman"/>
          <w:sz w:val="20"/>
          <w:szCs w:val="20"/>
          <w:lang w:eastAsia="zh-CN"/>
        </w:rPr>
        <w:t>;</w:t>
      </w:r>
    </w:p>
    <w:p w14:paraId="097C6CC4" w14:textId="77777777" w:rsidR="009E19C0" w:rsidRPr="00A26356" w:rsidRDefault="001B0079"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4.2.10. Н</w:t>
      </w:r>
      <w:r w:rsidR="009E19C0" w:rsidRPr="00A26356">
        <w:rPr>
          <w:rFonts w:ascii="Times New Roman" w:hAnsi="Times New Roman"/>
          <w:sz w:val="20"/>
          <w:szCs w:val="20"/>
          <w:lang w:eastAsia="zh-CN"/>
        </w:rPr>
        <w:t>егайно повідомляти управителю про виявлені несправності спільного майна будинку;</w:t>
      </w:r>
    </w:p>
    <w:p w14:paraId="0565440B" w14:textId="77777777" w:rsidR="009E19C0" w:rsidRPr="00A26356" w:rsidRDefault="001B0079"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4.2.11. П</w:t>
      </w:r>
      <w:r w:rsidR="009E19C0" w:rsidRPr="00A26356">
        <w:rPr>
          <w:rFonts w:ascii="Times New Roman" w:hAnsi="Times New Roman"/>
          <w:sz w:val="20"/>
          <w:szCs w:val="20"/>
          <w:lang w:eastAsia="zh-CN"/>
        </w:rPr>
        <w:t>ротягом місяця з дня припинення дії цього договору здійснити остаточні розрахунки з</w:t>
      </w:r>
      <w:r w:rsidRPr="00A26356">
        <w:rPr>
          <w:rFonts w:ascii="Times New Roman" w:hAnsi="Times New Roman"/>
          <w:sz w:val="20"/>
          <w:szCs w:val="20"/>
          <w:lang w:eastAsia="zh-CN"/>
        </w:rPr>
        <w:t>а отриману послугу з управління;</w:t>
      </w:r>
    </w:p>
    <w:p w14:paraId="18F00D40" w14:textId="77777777" w:rsidR="001B0079" w:rsidRPr="00A26356" w:rsidRDefault="001B0079" w:rsidP="00B7485A">
      <w:pPr>
        <w:shd w:val="clear" w:color="auto" w:fill="FFFFFF"/>
        <w:suppressAutoHyphens/>
        <w:spacing w:after="150"/>
        <w:ind w:firstLine="567"/>
        <w:jc w:val="both"/>
        <w:rPr>
          <w:rFonts w:ascii="Times New Roman" w:hAnsi="Times New Roman"/>
          <w:sz w:val="20"/>
          <w:szCs w:val="20"/>
          <w:lang w:eastAsia="zh-CN"/>
        </w:rPr>
      </w:pPr>
      <w:r w:rsidRPr="00A26356">
        <w:rPr>
          <w:rFonts w:ascii="Times New Roman" w:hAnsi="Times New Roman"/>
          <w:sz w:val="20"/>
          <w:szCs w:val="20"/>
          <w:lang w:eastAsia="zh-CN"/>
        </w:rPr>
        <w:t>4.2.12. Споживач не має права без належним чином розробленої та погодженої документації виконувати будь-які роботи, пов’язані зі зміною фасаду Будинку, переплануванням стін і простінків в місцях загального користування, встановленням  додаткових дверей в місцях загального користування, склінням балконів, лоджій, тощо, встановленняс внутрішньо-будинкових</w:t>
      </w:r>
      <w:r w:rsidR="00EE2FB3" w:rsidRPr="00A26356">
        <w:rPr>
          <w:rFonts w:ascii="Times New Roman" w:hAnsi="Times New Roman"/>
          <w:sz w:val="20"/>
          <w:szCs w:val="20"/>
          <w:lang w:eastAsia="zh-CN"/>
        </w:rPr>
        <w:t xml:space="preserve"> перегородок, внесенням змін до систем енергозабезпечення, газопостачання, водопостачання та водовідведення, об’єднання лоджій та балконів з помешканнями квартир шляхом розбирання зовнішніх стін Квартири. Категорично заборонено без належним чином погодженої документації з Керуючою компанією виконувати прорізи, отвори, штраби, борозни, зменшувати перерізи в залізобетонних елементах Квартири (Будинку), демонтувати або змінювати перерізи вентиляційних каналів, з’єднувати опалювальну і неопалювальну частини Квартири, закривати засоби обліку та оповіщувачі пожежної сигналізації, переносити опалювальні прилади на лоджії та балкони, об’єднувати квартири по вертикалі з повним або частковим розбиранням міжповерхових перекриттів, збільшувати площу приміщень санітарних вузлів і ванних кімнат за рахунок жилих приміщень квартири, розбирати при ремонті підготовку під підлоги на звукоізоляційній основі, влаштовувати прибудови до Будинку. Споживач не має права без погодження з Управителем встановлювати на фасадах Будинку стільникові (супутникові) антени кондиціонери та інші предмети.</w:t>
      </w:r>
    </w:p>
    <w:p w14:paraId="4C390D04" w14:textId="3035A002" w:rsidR="009E19C0" w:rsidRDefault="00BF763B" w:rsidP="0002760A">
      <w:pPr>
        <w:shd w:val="clear" w:color="auto" w:fill="FFFFFF"/>
        <w:suppressAutoHyphens/>
        <w:spacing w:after="0"/>
        <w:ind w:firstLine="567"/>
        <w:jc w:val="both"/>
        <w:rPr>
          <w:rFonts w:ascii="Times New Roman" w:hAnsi="Times New Roman"/>
          <w:b/>
          <w:sz w:val="20"/>
          <w:szCs w:val="20"/>
          <w:lang w:eastAsia="zh-CN"/>
        </w:rPr>
      </w:pPr>
      <w:r w:rsidRPr="00A26356">
        <w:rPr>
          <w:rFonts w:ascii="Times New Roman" w:hAnsi="Times New Roman"/>
          <w:b/>
          <w:sz w:val="20"/>
          <w:szCs w:val="20"/>
          <w:lang w:eastAsia="zh-CN"/>
        </w:rPr>
        <w:t>4.3</w:t>
      </w:r>
      <w:r w:rsidR="009E19C0" w:rsidRPr="00A26356">
        <w:rPr>
          <w:rFonts w:ascii="Times New Roman" w:hAnsi="Times New Roman"/>
          <w:b/>
          <w:sz w:val="20"/>
          <w:szCs w:val="20"/>
          <w:lang w:eastAsia="zh-CN"/>
        </w:rPr>
        <w:t>. Управитель має право:</w:t>
      </w:r>
    </w:p>
    <w:p w14:paraId="1448393B" w14:textId="77777777" w:rsidR="00961E10" w:rsidRPr="00A26356" w:rsidRDefault="00961E10" w:rsidP="0002760A">
      <w:pPr>
        <w:shd w:val="clear" w:color="auto" w:fill="FFFFFF"/>
        <w:suppressAutoHyphens/>
        <w:spacing w:after="0"/>
        <w:ind w:firstLine="567"/>
        <w:jc w:val="both"/>
        <w:rPr>
          <w:rFonts w:ascii="Times New Roman" w:hAnsi="Times New Roman"/>
          <w:b/>
          <w:sz w:val="20"/>
          <w:szCs w:val="20"/>
          <w:lang w:eastAsia="zh-CN"/>
        </w:rPr>
      </w:pPr>
    </w:p>
    <w:p w14:paraId="43B53835" w14:textId="77777777" w:rsidR="009E19C0" w:rsidRPr="00A26356" w:rsidRDefault="00BF763B" w:rsidP="0002760A">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4.3.1. В</w:t>
      </w:r>
      <w:r w:rsidR="009E19C0" w:rsidRPr="00A26356">
        <w:rPr>
          <w:rFonts w:ascii="Times New Roman" w:hAnsi="Times New Roman"/>
          <w:sz w:val="20"/>
          <w:szCs w:val="20"/>
          <w:lang w:eastAsia="zh-CN"/>
        </w:rPr>
        <w:t xml:space="preserve">имагати від </w:t>
      </w:r>
      <w:r w:rsidR="00785C96" w:rsidRPr="00A26356">
        <w:rPr>
          <w:rFonts w:ascii="Times New Roman" w:hAnsi="Times New Roman"/>
          <w:sz w:val="20"/>
          <w:szCs w:val="20"/>
          <w:lang w:eastAsia="zh-CN"/>
        </w:rPr>
        <w:t>споживачів</w:t>
      </w:r>
      <w:r w:rsidR="009E19C0" w:rsidRPr="00A26356">
        <w:rPr>
          <w:rFonts w:ascii="Times New Roman" w:hAnsi="Times New Roman"/>
          <w:sz w:val="20"/>
          <w:szCs w:val="20"/>
          <w:lang w:eastAsia="zh-CN"/>
        </w:rPr>
        <w:t xml:space="preserve"> оплату наданої послуги з управління в порядку, за ціною та у строки, встановлені цим договором;</w:t>
      </w:r>
    </w:p>
    <w:p w14:paraId="1A3A165C" w14:textId="77777777" w:rsidR="009E19C0" w:rsidRPr="00A26356" w:rsidRDefault="00BF763B"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4.3.2. В</w:t>
      </w:r>
      <w:r w:rsidR="009E19C0" w:rsidRPr="00A26356">
        <w:rPr>
          <w:rFonts w:ascii="Times New Roman" w:hAnsi="Times New Roman"/>
          <w:sz w:val="20"/>
          <w:szCs w:val="20"/>
          <w:lang w:eastAsia="zh-CN"/>
        </w:rPr>
        <w:t xml:space="preserve">имагати від </w:t>
      </w:r>
      <w:r w:rsidR="00597F1D" w:rsidRPr="00A26356">
        <w:rPr>
          <w:rFonts w:ascii="Times New Roman" w:hAnsi="Times New Roman"/>
          <w:sz w:val="20"/>
          <w:szCs w:val="20"/>
          <w:lang w:eastAsia="zh-CN"/>
        </w:rPr>
        <w:t>споживача</w:t>
      </w:r>
      <w:r w:rsidR="009E19C0" w:rsidRPr="00A26356">
        <w:rPr>
          <w:rFonts w:ascii="Times New Roman" w:hAnsi="Times New Roman"/>
          <w:sz w:val="20"/>
          <w:szCs w:val="20"/>
          <w:lang w:eastAsia="zh-CN"/>
        </w:rPr>
        <w:t xml:space="preserve"> дотримання вимог правил експлуатації жилих приміщень та прибудинкової території, санітарно-гігієнічних правил і правил пожежної безпеки, інших нормативно-правових актів у сфері комунальних послуг;</w:t>
      </w:r>
    </w:p>
    <w:p w14:paraId="41787760" w14:textId="3103912C" w:rsidR="009E19C0" w:rsidRPr="00A26356" w:rsidRDefault="00BF763B"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4.3.3. В</w:t>
      </w:r>
      <w:r w:rsidR="009E19C0" w:rsidRPr="00A26356">
        <w:rPr>
          <w:rFonts w:ascii="Times New Roman" w:hAnsi="Times New Roman"/>
          <w:sz w:val="20"/>
          <w:szCs w:val="20"/>
          <w:lang w:eastAsia="zh-CN"/>
        </w:rPr>
        <w:t xml:space="preserve">имагати від </w:t>
      </w:r>
      <w:r w:rsidR="00597F1D" w:rsidRPr="00A26356">
        <w:rPr>
          <w:rFonts w:ascii="Times New Roman" w:hAnsi="Times New Roman"/>
          <w:sz w:val="20"/>
          <w:szCs w:val="20"/>
          <w:lang w:eastAsia="zh-CN"/>
        </w:rPr>
        <w:t>споживача</w:t>
      </w:r>
      <w:r w:rsidR="009E19C0" w:rsidRPr="00A26356">
        <w:rPr>
          <w:rFonts w:ascii="Times New Roman" w:hAnsi="Times New Roman"/>
          <w:sz w:val="20"/>
          <w:szCs w:val="20"/>
          <w:lang w:eastAsia="zh-CN"/>
        </w:rPr>
        <w:t xml:space="preserve"> своєчасного проведення робіт з усунення виявлених неполадок, пов’язаних з експлуатацією спільного майна, що виникли з вини </w:t>
      </w:r>
      <w:r w:rsidR="00597F1D" w:rsidRPr="00A26356">
        <w:rPr>
          <w:rFonts w:ascii="Times New Roman" w:hAnsi="Times New Roman"/>
          <w:sz w:val="20"/>
          <w:szCs w:val="20"/>
          <w:lang w:eastAsia="zh-CN"/>
        </w:rPr>
        <w:t>споживача</w:t>
      </w:r>
      <w:r w:rsidR="009E19C0" w:rsidRPr="00A26356">
        <w:rPr>
          <w:rFonts w:ascii="Times New Roman" w:hAnsi="Times New Roman"/>
          <w:sz w:val="20"/>
          <w:szCs w:val="20"/>
          <w:lang w:eastAsia="zh-CN"/>
        </w:rPr>
        <w:t>, або відшкодування вартості таких робіт;</w:t>
      </w:r>
    </w:p>
    <w:p w14:paraId="4588814E" w14:textId="77777777" w:rsidR="009E19C0" w:rsidRPr="00A26356" w:rsidRDefault="00BF763B"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4.3.4. О</w:t>
      </w:r>
      <w:r w:rsidR="009E19C0" w:rsidRPr="00A26356">
        <w:rPr>
          <w:rFonts w:ascii="Times New Roman" w:hAnsi="Times New Roman"/>
          <w:sz w:val="20"/>
          <w:szCs w:val="20"/>
          <w:lang w:eastAsia="zh-CN"/>
        </w:rPr>
        <w:t>тримувати компенсацію за надані відповідно до закону окремим категоріям громадян пільги та нараховані субсидії з оплати послуг з управління;</w:t>
      </w:r>
    </w:p>
    <w:p w14:paraId="20D5689A" w14:textId="454FA35B" w:rsidR="009E19C0" w:rsidRPr="00A26356" w:rsidRDefault="00BF763B"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4.3.5. О</w:t>
      </w:r>
      <w:r w:rsidR="009E19C0" w:rsidRPr="00A26356">
        <w:rPr>
          <w:rFonts w:ascii="Times New Roman" w:hAnsi="Times New Roman"/>
          <w:sz w:val="20"/>
          <w:szCs w:val="20"/>
          <w:lang w:eastAsia="zh-CN"/>
        </w:rPr>
        <w:t xml:space="preserve">тримувати інформацію від </w:t>
      </w:r>
      <w:r w:rsidR="00785C96" w:rsidRPr="00A26356">
        <w:rPr>
          <w:rFonts w:ascii="Times New Roman" w:hAnsi="Times New Roman"/>
          <w:sz w:val="20"/>
          <w:szCs w:val="20"/>
          <w:lang w:eastAsia="zh-CN"/>
        </w:rPr>
        <w:t>споживачів</w:t>
      </w:r>
      <w:r w:rsidR="009E19C0" w:rsidRPr="00A26356">
        <w:rPr>
          <w:rFonts w:ascii="Times New Roman" w:hAnsi="Times New Roman"/>
          <w:sz w:val="20"/>
          <w:szCs w:val="20"/>
          <w:lang w:eastAsia="zh-CN"/>
        </w:rPr>
        <w:t xml:space="preserve"> про зміну власника житла (іншого об’єкта нерухомого майна) та фактичну кількість осіб, які постійно проживають у житлі, у випадках та порядку, передбачених</w:t>
      </w:r>
      <w:r w:rsidR="00E00068" w:rsidRPr="00A26356">
        <w:rPr>
          <w:rFonts w:ascii="Times New Roman" w:hAnsi="Times New Roman"/>
          <w:sz w:val="20"/>
          <w:szCs w:val="20"/>
          <w:lang w:eastAsia="zh-CN"/>
        </w:rPr>
        <w:t xml:space="preserve"> Законом</w:t>
      </w:r>
      <w:r w:rsidR="009E19C0" w:rsidRPr="00A26356">
        <w:rPr>
          <w:rFonts w:ascii="Times New Roman" w:hAnsi="Times New Roman"/>
          <w:sz w:val="20"/>
          <w:szCs w:val="20"/>
          <w:lang w:eastAsia="zh-CN"/>
        </w:rPr>
        <w:t>;</w:t>
      </w:r>
    </w:p>
    <w:p w14:paraId="361A9890" w14:textId="77777777" w:rsidR="009E19C0" w:rsidRPr="00A26356" w:rsidRDefault="00BF763B"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4.3.6. Д</w:t>
      </w:r>
      <w:r w:rsidR="009E19C0" w:rsidRPr="00A26356">
        <w:rPr>
          <w:rFonts w:ascii="Times New Roman" w:hAnsi="Times New Roman"/>
          <w:sz w:val="20"/>
          <w:szCs w:val="20"/>
          <w:lang w:eastAsia="zh-CN"/>
        </w:rPr>
        <w:t>оступу до приміщень, будинків і споруд для ліквідації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 у порядку, визначеному законодавством та цим договором;</w:t>
      </w:r>
    </w:p>
    <w:p w14:paraId="355BA421" w14:textId="77777777" w:rsidR="009E19C0" w:rsidRPr="00A26356" w:rsidRDefault="00BF763B"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4.3.7. В</w:t>
      </w:r>
      <w:r w:rsidR="009E19C0" w:rsidRPr="00A26356">
        <w:rPr>
          <w:rFonts w:ascii="Times New Roman" w:hAnsi="Times New Roman"/>
          <w:sz w:val="20"/>
          <w:szCs w:val="20"/>
          <w:lang w:eastAsia="zh-CN"/>
        </w:rPr>
        <w:t>ести претензійно-позовну роботу у разі виникнення заборгованості за надану послугу з управління в порядку і строки, встановлені законом та/або договором;</w:t>
      </w:r>
    </w:p>
    <w:p w14:paraId="17B45B56" w14:textId="21692FFD" w:rsidR="009E19C0" w:rsidRPr="00A26356" w:rsidRDefault="00BF763B"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4.3.8. У</w:t>
      </w:r>
      <w:r w:rsidR="009E19C0" w:rsidRPr="00A26356">
        <w:rPr>
          <w:rFonts w:ascii="Times New Roman" w:hAnsi="Times New Roman"/>
          <w:sz w:val="20"/>
          <w:szCs w:val="20"/>
          <w:lang w:eastAsia="zh-CN"/>
        </w:rPr>
        <w:t xml:space="preserve"> випадках та порядку, передбачених договором, припинити/зупинити надання послуги з управління або оплати не в повному обсязі.</w:t>
      </w:r>
    </w:p>
    <w:p w14:paraId="5B62CC42" w14:textId="640FBAFE" w:rsidR="002215B2" w:rsidRPr="00A26356" w:rsidRDefault="002215B2" w:rsidP="002215B2">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 xml:space="preserve">4.3.9. У разі пошкодження або виходу з ладу окремих частин спільного майна будинку, якщо внаслідок цього їх подальша експлуатація є неможливою або створює загрозу життю і здоров’ю людей та/або майну співвласників, а вартість їх ремонту (відновлення безпечної експлуатації) перевищує передбачений кошторисом розмір витрат, управитель у порядку та спосіб, визначені у договорі управління повідомляти співвласникам про необхідність ремонту (відновлення безпечної експлуатації) частин спільного майна будинку, які вийшли з ладу або були пошкоджені, та </w:t>
      </w:r>
      <w:r w:rsidRPr="00A26356">
        <w:rPr>
          <w:rFonts w:ascii="Times New Roman" w:hAnsi="Times New Roman"/>
          <w:sz w:val="20"/>
          <w:szCs w:val="20"/>
          <w:lang w:eastAsia="zh-CN"/>
        </w:rPr>
        <w:lastRenderedPageBreak/>
        <w:t>вносить пропозиції щодо фінансування відповідних витрат; зупиняти надання послуги з управління в частині експлуатації таких частин спільного майна будинку до моменту прийняття співвласниками рішення про проведення робіт з їх ремонту (відновлення безпечної експлуатації) та визначення джерела фінансування таких робіт.</w:t>
      </w:r>
    </w:p>
    <w:p w14:paraId="7D20A172" w14:textId="77777777" w:rsidR="00BF763B" w:rsidRPr="00A26356" w:rsidRDefault="00BF763B" w:rsidP="00B7485A">
      <w:pPr>
        <w:shd w:val="clear" w:color="auto" w:fill="FFFFFF"/>
        <w:suppressAutoHyphens/>
        <w:spacing w:after="150"/>
        <w:ind w:firstLine="567"/>
        <w:jc w:val="both"/>
        <w:rPr>
          <w:rFonts w:ascii="Times New Roman" w:hAnsi="Times New Roman"/>
          <w:sz w:val="20"/>
          <w:szCs w:val="20"/>
          <w:lang w:eastAsia="zh-CN"/>
        </w:rPr>
      </w:pPr>
      <w:r w:rsidRPr="00A26356">
        <w:rPr>
          <w:rFonts w:ascii="Times New Roman" w:hAnsi="Times New Roman"/>
          <w:sz w:val="20"/>
          <w:szCs w:val="20"/>
          <w:lang w:eastAsia="zh-CN"/>
        </w:rPr>
        <w:t>4.3.9. Вносити у встановленому законодавством порядку за погодженням із Споживачем зміни, що впливають на розмір внесків за послуги.</w:t>
      </w:r>
    </w:p>
    <w:p w14:paraId="67DE7CE3" w14:textId="31C8515E" w:rsidR="009E19C0" w:rsidRDefault="00BF763B" w:rsidP="0002760A">
      <w:pPr>
        <w:shd w:val="clear" w:color="auto" w:fill="FFFFFF"/>
        <w:suppressAutoHyphens/>
        <w:spacing w:after="0"/>
        <w:ind w:firstLine="567"/>
        <w:rPr>
          <w:rFonts w:ascii="Times New Roman" w:hAnsi="Times New Roman"/>
          <w:b/>
          <w:sz w:val="20"/>
          <w:szCs w:val="20"/>
          <w:lang w:eastAsia="zh-CN"/>
        </w:rPr>
      </w:pPr>
      <w:r w:rsidRPr="00A26356">
        <w:rPr>
          <w:rFonts w:ascii="Times New Roman" w:hAnsi="Times New Roman"/>
          <w:b/>
          <w:sz w:val="20"/>
          <w:szCs w:val="20"/>
          <w:lang w:eastAsia="zh-CN"/>
        </w:rPr>
        <w:t>4.4</w:t>
      </w:r>
      <w:r w:rsidR="009E19C0" w:rsidRPr="00A26356">
        <w:rPr>
          <w:rFonts w:ascii="Times New Roman" w:hAnsi="Times New Roman"/>
          <w:b/>
          <w:sz w:val="20"/>
          <w:szCs w:val="20"/>
          <w:lang w:eastAsia="zh-CN"/>
        </w:rPr>
        <w:t>. Управитель зобов’язаний:</w:t>
      </w:r>
    </w:p>
    <w:p w14:paraId="6CE6612E" w14:textId="77777777" w:rsidR="00961E10" w:rsidRPr="00A26356" w:rsidRDefault="00961E10" w:rsidP="0002760A">
      <w:pPr>
        <w:shd w:val="clear" w:color="auto" w:fill="FFFFFF"/>
        <w:suppressAutoHyphens/>
        <w:spacing w:after="0"/>
        <w:ind w:firstLine="567"/>
        <w:rPr>
          <w:rFonts w:ascii="Times New Roman" w:hAnsi="Times New Roman"/>
          <w:b/>
          <w:sz w:val="20"/>
          <w:szCs w:val="20"/>
          <w:u w:val="single"/>
          <w:lang w:eastAsia="zh-CN"/>
        </w:rPr>
      </w:pPr>
    </w:p>
    <w:p w14:paraId="5D69EEA6" w14:textId="77777777" w:rsidR="009E19C0" w:rsidRPr="00A26356" w:rsidRDefault="009A664A" w:rsidP="0002760A">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4.4.1. З</w:t>
      </w:r>
      <w:r w:rsidR="009E19C0" w:rsidRPr="00A26356">
        <w:rPr>
          <w:rFonts w:ascii="Times New Roman" w:hAnsi="Times New Roman"/>
          <w:sz w:val="20"/>
          <w:szCs w:val="20"/>
          <w:lang w:eastAsia="zh-CN"/>
        </w:rPr>
        <w:t>абезпечувати належне утримання спільного майна багатоквартирного будинку</w:t>
      </w:r>
      <w:r w:rsidR="00603E16" w:rsidRPr="00A26356">
        <w:rPr>
          <w:rFonts w:ascii="Times New Roman" w:hAnsi="Times New Roman"/>
          <w:sz w:val="20"/>
          <w:szCs w:val="20"/>
          <w:lang w:eastAsia="zh-CN"/>
        </w:rPr>
        <w:t>, внутрішньо будинкових систем</w:t>
      </w:r>
      <w:r w:rsidR="009E19C0" w:rsidRPr="00A26356">
        <w:rPr>
          <w:rFonts w:ascii="Times New Roman" w:hAnsi="Times New Roman"/>
          <w:sz w:val="20"/>
          <w:szCs w:val="20"/>
          <w:lang w:eastAsia="zh-CN"/>
        </w:rPr>
        <w:t xml:space="preserve"> та прибудинкової території відповідно до нормативних вимог і цього договору, від власного імені укладати з підрядниками необхідні договори про виконання окремих робіт та послуг;</w:t>
      </w:r>
    </w:p>
    <w:p w14:paraId="43F53C82" w14:textId="087DC82E" w:rsidR="009E19C0" w:rsidRPr="00A26356" w:rsidRDefault="009A664A"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4.4.2. Н</w:t>
      </w:r>
      <w:r w:rsidR="009E19C0" w:rsidRPr="00A26356">
        <w:rPr>
          <w:rFonts w:ascii="Times New Roman" w:hAnsi="Times New Roman"/>
          <w:sz w:val="20"/>
          <w:szCs w:val="20"/>
          <w:lang w:eastAsia="zh-CN"/>
        </w:rPr>
        <w:t xml:space="preserve">адавати </w:t>
      </w:r>
      <w:r w:rsidR="00E36743" w:rsidRPr="00A26356">
        <w:rPr>
          <w:rFonts w:ascii="Times New Roman" w:hAnsi="Times New Roman"/>
          <w:sz w:val="20"/>
          <w:szCs w:val="20"/>
          <w:lang w:eastAsia="zh-CN"/>
        </w:rPr>
        <w:t>Споживачам (</w:t>
      </w:r>
      <w:r w:rsidR="00597F1D" w:rsidRPr="00A26356">
        <w:rPr>
          <w:rFonts w:ascii="Times New Roman" w:hAnsi="Times New Roman"/>
          <w:sz w:val="20"/>
          <w:szCs w:val="20"/>
          <w:lang w:eastAsia="zh-CN"/>
        </w:rPr>
        <w:t>споживача</w:t>
      </w:r>
      <w:r w:rsidR="009E19C0" w:rsidRPr="00A26356">
        <w:rPr>
          <w:rFonts w:ascii="Times New Roman" w:hAnsi="Times New Roman"/>
          <w:sz w:val="20"/>
          <w:szCs w:val="20"/>
          <w:lang w:eastAsia="zh-CN"/>
        </w:rPr>
        <w:t>м</w:t>
      </w:r>
      <w:r w:rsidR="00E36743" w:rsidRPr="00A26356">
        <w:rPr>
          <w:rFonts w:ascii="Times New Roman" w:hAnsi="Times New Roman"/>
          <w:sz w:val="20"/>
          <w:szCs w:val="20"/>
          <w:lang w:eastAsia="zh-CN"/>
        </w:rPr>
        <w:t>)</w:t>
      </w:r>
      <w:r w:rsidR="009E19C0" w:rsidRPr="00A26356">
        <w:rPr>
          <w:rFonts w:ascii="Times New Roman" w:hAnsi="Times New Roman"/>
          <w:sz w:val="20"/>
          <w:szCs w:val="20"/>
          <w:lang w:eastAsia="zh-CN"/>
        </w:rPr>
        <w:t xml:space="preserve"> </w:t>
      </w:r>
      <w:r w:rsidR="008200DB" w:rsidRPr="00A26356">
        <w:rPr>
          <w:rFonts w:ascii="Times New Roman" w:hAnsi="Times New Roman"/>
          <w:sz w:val="20"/>
          <w:szCs w:val="20"/>
          <w:lang w:eastAsia="zh-CN"/>
        </w:rPr>
        <w:t xml:space="preserve">в </w:t>
      </w:r>
      <w:r w:rsidR="00205564" w:rsidRPr="00A26356">
        <w:rPr>
          <w:rStyle w:val="ab"/>
          <w:rFonts w:ascii="Times New Roman" w:hAnsi="Times New Roman"/>
          <w:i w:val="0"/>
          <w:iCs w:val="0"/>
          <w:sz w:val="20"/>
          <w:szCs w:val="20"/>
        </w:rPr>
        <w:t>установленому законодавством порядку необхідну інформацію про перелік послуг, структуру тарифу, загальну суму місячного платежу, норми споживання, режим надання послуг, їх споживчі властивості тощо;</w:t>
      </w:r>
    </w:p>
    <w:p w14:paraId="321F17C7" w14:textId="77777777" w:rsidR="009E19C0" w:rsidRPr="00A26356" w:rsidRDefault="009A664A"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4.4.3. В</w:t>
      </w:r>
      <w:r w:rsidR="009E19C0" w:rsidRPr="00A26356">
        <w:rPr>
          <w:rFonts w:ascii="Times New Roman" w:hAnsi="Times New Roman"/>
          <w:sz w:val="20"/>
          <w:szCs w:val="20"/>
          <w:lang w:eastAsia="zh-CN"/>
        </w:rPr>
        <w:t xml:space="preserve">ід імені та за рахунок </w:t>
      </w:r>
      <w:r w:rsidR="00785C96" w:rsidRPr="00A26356">
        <w:rPr>
          <w:rFonts w:ascii="Times New Roman" w:hAnsi="Times New Roman"/>
          <w:sz w:val="20"/>
          <w:szCs w:val="20"/>
          <w:lang w:eastAsia="zh-CN"/>
        </w:rPr>
        <w:t>споживачів</w:t>
      </w:r>
      <w:r w:rsidR="009E19C0" w:rsidRPr="00A26356">
        <w:rPr>
          <w:rFonts w:ascii="Times New Roman" w:hAnsi="Times New Roman"/>
          <w:sz w:val="20"/>
          <w:szCs w:val="20"/>
          <w:lang w:eastAsia="zh-CN"/>
        </w:rPr>
        <w:t xml:space="preserve"> багатоквартирного будинку вживати заходів для забезпечення захисту спільного майна багатоквартирного будинку від протиправних посягань та стягнення з осіб, винних у знищенні, пошкодженні</w:t>
      </w:r>
      <w:r w:rsidR="00C96B54" w:rsidRPr="00A26356">
        <w:rPr>
          <w:rFonts w:ascii="Times New Roman" w:hAnsi="Times New Roman"/>
          <w:sz w:val="20"/>
          <w:szCs w:val="20"/>
          <w:lang w:eastAsia="zh-CN"/>
        </w:rPr>
        <w:t xml:space="preserve"> або викраденні спільного майна</w:t>
      </w:r>
      <w:r w:rsidR="009E19C0" w:rsidRPr="00A26356">
        <w:rPr>
          <w:rFonts w:ascii="Times New Roman" w:hAnsi="Times New Roman"/>
          <w:sz w:val="20"/>
          <w:szCs w:val="20"/>
          <w:lang w:eastAsia="zh-CN"/>
        </w:rPr>
        <w:t>;</w:t>
      </w:r>
    </w:p>
    <w:p w14:paraId="6DDFEAE2" w14:textId="77777777" w:rsidR="009E19C0" w:rsidRPr="00A26356" w:rsidRDefault="009131AB"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4.4.4. С</w:t>
      </w:r>
      <w:r w:rsidR="009E19C0" w:rsidRPr="00A26356">
        <w:rPr>
          <w:rFonts w:ascii="Times New Roman" w:hAnsi="Times New Roman"/>
          <w:sz w:val="20"/>
          <w:szCs w:val="20"/>
          <w:lang w:eastAsia="zh-CN"/>
        </w:rPr>
        <w:t>воєчасно проводити підготовку будинку до експлуатації в осінньо-зимовий період;</w:t>
      </w:r>
    </w:p>
    <w:p w14:paraId="4242C5C8" w14:textId="77777777" w:rsidR="009E19C0" w:rsidRPr="00A26356" w:rsidRDefault="009131AB"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4.4.5. Р</w:t>
      </w:r>
      <w:r w:rsidR="009E19C0" w:rsidRPr="00A26356">
        <w:rPr>
          <w:rFonts w:ascii="Times New Roman" w:hAnsi="Times New Roman"/>
          <w:sz w:val="20"/>
          <w:szCs w:val="20"/>
          <w:lang w:eastAsia="zh-CN"/>
        </w:rPr>
        <w:t>озглядати в порядку та строки, визначені законом та цим договором, претензії та скарги</w:t>
      </w:r>
      <w:r w:rsidR="00E36743" w:rsidRPr="00A26356">
        <w:rPr>
          <w:rFonts w:ascii="Times New Roman" w:hAnsi="Times New Roman"/>
          <w:sz w:val="20"/>
          <w:szCs w:val="20"/>
          <w:lang w:eastAsia="zh-CN"/>
        </w:rPr>
        <w:t xml:space="preserve"> Споживача</w:t>
      </w:r>
      <w:r w:rsidR="009E19C0" w:rsidRPr="00A26356">
        <w:rPr>
          <w:rFonts w:ascii="Times New Roman" w:hAnsi="Times New Roman"/>
          <w:sz w:val="20"/>
          <w:szCs w:val="20"/>
          <w:lang w:eastAsia="zh-CN"/>
        </w:rPr>
        <w:t>;</w:t>
      </w:r>
    </w:p>
    <w:p w14:paraId="16AA4FDE" w14:textId="77777777" w:rsidR="009E19C0" w:rsidRPr="00A26356" w:rsidRDefault="009131AB"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4.4.6. С</w:t>
      </w:r>
      <w:r w:rsidR="009E19C0" w:rsidRPr="00A26356">
        <w:rPr>
          <w:rFonts w:ascii="Times New Roman" w:hAnsi="Times New Roman"/>
          <w:sz w:val="20"/>
          <w:szCs w:val="20"/>
          <w:lang w:eastAsia="zh-CN"/>
        </w:rPr>
        <w:t>воєчасно та власним коштом проводити роботи з усунення виявлених неполадок, пов’яз</w:t>
      </w:r>
      <w:r w:rsidR="00E36743" w:rsidRPr="00A26356">
        <w:rPr>
          <w:rFonts w:ascii="Times New Roman" w:hAnsi="Times New Roman"/>
          <w:sz w:val="20"/>
          <w:szCs w:val="20"/>
          <w:lang w:eastAsia="zh-CN"/>
        </w:rPr>
        <w:t>аних з отриманням Споживачем</w:t>
      </w:r>
      <w:r w:rsidR="009E19C0" w:rsidRPr="00A26356">
        <w:rPr>
          <w:rFonts w:ascii="Times New Roman" w:hAnsi="Times New Roman"/>
          <w:sz w:val="20"/>
          <w:szCs w:val="20"/>
          <w:lang w:eastAsia="zh-CN"/>
        </w:rPr>
        <w:t xml:space="preserve"> послуги з управління, що виникли з його вини;</w:t>
      </w:r>
    </w:p>
    <w:p w14:paraId="1EC6B2B2" w14:textId="77777777" w:rsidR="009E19C0" w:rsidRPr="00A26356" w:rsidRDefault="009131AB"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4.4.7. В</w:t>
      </w:r>
      <w:r w:rsidR="009E19C0" w:rsidRPr="00A26356">
        <w:rPr>
          <w:rFonts w:ascii="Times New Roman" w:hAnsi="Times New Roman"/>
          <w:sz w:val="20"/>
          <w:szCs w:val="20"/>
          <w:lang w:eastAsia="zh-CN"/>
        </w:rPr>
        <w:t>ести і зберігати технічну та іншу вста</w:t>
      </w:r>
      <w:r w:rsidR="00E36743" w:rsidRPr="00A26356">
        <w:rPr>
          <w:rFonts w:ascii="Times New Roman" w:hAnsi="Times New Roman"/>
          <w:sz w:val="20"/>
          <w:szCs w:val="20"/>
          <w:lang w:eastAsia="zh-CN"/>
        </w:rPr>
        <w:t>новлену законом</w:t>
      </w:r>
      <w:r w:rsidR="009E19C0" w:rsidRPr="00A26356">
        <w:rPr>
          <w:rFonts w:ascii="Times New Roman" w:hAnsi="Times New Roman"/>
          <w:sz w:val="20"/>
          <w:szCs w:val="20"/>
          <w:lang w:eastAsia="zh-CN"/>
        </w:rPr>
        <w:t xml:space="preserve"> документацію будинку;</w:t>
      </w:r>
    </w:p>
    <w:p w14:paraId="47C20F3C" w14:textId="77777777" w:rsidR="009E19C0" w:rsidRPr="00A26356" w:rsidRDefault="009131AB"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4.4.8. І</w:t>
      </w:r>
      <w:r w:rsidR="009E19C0" w:rsidRPr="00A26356">
        <w:rPr>
          <w:rFonts w:ascii="Times New Roman" w:hAnsi="Times New Roman"/>
          <w:sz w:val="20"/>
          <w:szCs w:val="20"/>
          <w:lang w:eastAsia="zh-CN"/>
        </w:rPr>
        <w:t xml:space="preserve">нформувати </w:t>
      </w:r>
      <w:r w:rsidR="00E36743" w:rsidRPr="00A26356">
        <w:rPr>
          <w:rFonts w:ascii="Times New Roman" w:hAnsi="Times New Roman"/>
          <w:sz w:val="20"/>
          <w:szCs w:val="20"/>
          <w:lang w:eastAsia="zh-CN"/>
        </w:rPr>
        <w:t>Споживачів (</w:t>
      </w:r>
      <w:r w:rsidR="00785C96" w:rsidRPr="00A26356">
        <w:rPr>
          <w:rFonts w:ascii="Times New Roman" w:hAnsi="Times New Roman"/>
          <w:sz w:val="20"/>
          <w:szCs w:val="20"/>
          <w:lang w:eastAsia="zh-CN"/>
        </w:rPr>
        <w:t>споживачів</w:t>
      </w:r>
      <w:r w:rsidR="009E19C0" w:rsidRPr="00A26356">
        <w:rPr>
          <w:rFonts w:ascii="Times New Roman" w:hAnsi="Times New Roman"/>
          <w:sz w:val="20"/>
          <w:szCs w:val="20"/>
          <w:lang w:eastAsia="zh-CN"/>
        </w:rPr>
        <w:t xml:space="preserve"> багатоквартирного будинку</w:t>
      </w:r>
      <w:r w:rsidR="00E36743" w:rsidRPr="00A26356">
        <w:rPr>
          <w:rFonts w:ascii="Times New Roman" w:hAnsi="Times New Roman"/>
          <w:sz w:val="20"/>
          <w:szCs w:val="20"/>
          <w:lang w:eastAsia="zh-CN"/>
        </w:rPr>
        <w:t>)</w:t>
      </w:r>
      <w:r w:rsidR="009E19C0" w:rsidRPr="00A26356">
        <w:rPr>
          <w:rFonts w:ascii="Times New Roman" w:hAnsi="Times New Roman"/>
          <w:sz w:val="20"/>
          <w:szCs w:val="20"/>
          <w:lang w:eastAsia="zh-CN"/>
        </w:rPr>
        <w:t xml:space="preserve"> про необхідність капітального ремонту (заміни) спільного майна багатоквартирного будинку;</w:t>
      </w:r>
    </w:p>
    <w:p w14:paraId="7ACF4FF4" w14:textId="77777777" w:rsidR="009E19C0" w:rsidRPr="00A26356" w:rsidRDefault="009131AB"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4.4.9. У</w:t>
      </w:r>
      <w:r w:rsidR="009E19C0" w:rsidRPr="00A26356">
        <w:rPr>
          <w:rFonts w:ascii="Times New Roman" w:hAnsi="Times New Roman"/>
          <w:sz w:val="20"/>
          <w:szCs w:val="20"/>
          <w:lang w:eastAsia="zh-CN"/>
        </w:rPr>
        <w:t>класти з виконавцем послуги з постачання електричної енергії договір про постачання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 забезпечувати виконання умов цього договору та контроль якості цієї послуги;</w:t>
      </w:r>
    </w:p>
    <w:p w14:paraId="7E3B37B3" w14:textId="77777777" w:rsidR="009E19C0" w:rsidRPr="00A26356" w:rsidRDefault="009131AB"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4.4.10. З</w:t>
      </w:r>
      <w:r w:rsidR="009E19C0" w:rsidRPr="00A26356">
        <w:rPr>
          <w:rFonts w:ascii="Times New Roman" w:hAnsi="Times New Roman"/>
          <w:sz w:val="20"/>
          <w:szCs w:val="20"/>
          <w:lang w:eastAsia="zh-CN"/>
        </w:rPr>
        <w:t xml:space="preserve">а рішенням </w:t>
      </w:r>
      <w:r w:rsidRPr="00A26356">
        <w:rPr>
          <w:rFonts w:ascii="Times New Roman" w:hAnsi="Times New Roman"/>
          <w:sz w:val="20"/>
          <w:szCs w:val="20"/>
          <w:lang w:eastAsia="zh-CN"/>
        </w:rPr>
        <w:t>Споживачів (</w:t>
      </w:r>
      <w:r w:rsidR="00785C96" w:rsidRPr="00A26356">
        <w:rPr>
          <w:rFonts w:ascii="Times New Roman" w:hAnsi="Times New Roman"/>
          <w:sz w:val="20"/>
          <w:szCs w:val="20"/>
          <w:lang w:eastAsia="zh-CN"/>
        </w:rPr>
        <w:t>споживачів</w:t>
      </w:r>
      <w:r w:rsidR="009E19C0" w:rsidRPr="00A26356">
        <w:rPr>
          <w:rFonts w:ascii="Times New Roman" w:hAnsi="Times New Roman"/>
          <w:sz w:val="20"/>
          <w:szCs w:val="20"/>
          <w:lang w:eastAsia="zh-CN"/>
        </w:rPr>
        <w:t xml:space="preserve"> багатоквартирного будинку</w:t>
      </w:r>
      <w:r w:rsidRPr="00A26356">
        <w:rPr>
          <w:rFonts w:ascii="Times New Roman" w:hAnsi="Times New Roman"/>
          <w:sz w:val="20"/>
          <w:szCs w:val="20"/>
          <w:lang w:eastAsia="zh-CN"/>
        </w:rPr>
        <w:t>)</w:t>
      </w:r>
      <w:r w:rsidR="009E19C0" w:rsidRPr="00A26356">
        <w:rPr>
          <w:rFonts w:ascii="Times New Roman" w:hAnsi="Times New Roman"/>
          <w:sz w:val="20"/>
          <w:szCs w:val="20"/>
          <w:lang w:eastAsia="zh-CN"/>
        </w:rPr>
        <w:t xml:space="preserve"> та в межах виділених ними коштів організовувати виконання та виступати замовником робіт з капітального ремонту (заміни) спільного майна багатоквартирного будинку;</w:t>
      </w:r>
    </w:p>
    <w:p w14:paraId="40D4DC2B" w14:textId="09C42081" w:rsidR="009E19C0" w:rsidRPr="00A26356" w:rsidRDefault="00C82FD7"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 xml:space="preserve">4.4.11. </w:t>
      </w:r>
      <w:r w:rsidR="009131AB" w:rsidRPr="00A26356">
        <w:rPr>
          <w:rFonts w:ascii="Times New Roman" w:hAnsi="Times New Roman"/>
          <w:sz w:val="20"/>
          <w:szCs w:val="20"/>
          <w:lang w:eastAsia="zh-CN"/>
        </w:rPr>
        <w:t>З</w:t>
      </w:r>
      <w:r w:rsidR="009E19C0" w:rsidRPr="00A26356">
        <w:rPr>
          <w:rFonts w:ascii="Times New Roman" w:hAnsi="Times New Roman"/>
          <w:sz w:val="20"/>
          <w:szCs w:val="20"/>
          <w:lang w:eastAsia="zh-CN"/>
        </w:rPr>
        <w:t>вітувати щоро</w:t>
      </w:r>
      <w:r w:rsidR="00E36743" w:rsidRPr="00A26356">
        <w:rPr>
          <w:rFonts w:ascii="Times New Roman" w:hAnsi="Times New Roman"/>
          <w:sz w:val="20"/>
          <w:szCs w:val="20"/>
          <w:lang w:eastAsia="zh-CN"/>
        </w:rPr>
        <w:t>ку перед Споживачами</w:t>
      </w:r>
      <w:r w:rsidR="009E19C0" w:rsidRPr="00A26356">
        <w:rPr>
          <w:rFonts w:ascii="Times New Roman" w:hAnsi="Times New Roman"/>
          <w:sz w:val="20"/>
          <w:szCs w:val="20"/>
          <w:lang w:eastAsia="zh-CN"/>
        </w:rPr>
        <w:t xml:space="preserve"> про виконання кошторису витрат та п</w:t>
      </w:r>
      <w:r w:rsidR="00785C96" w:rsidRPr="00A26356">
        <w:rPr>
          <w:rFonts w:ascii="Times New Roman" w:hAnsi="Times New Roman"/>
          <w:sz w:val="20"/>
          <w:szCs w:val="20"/>
          <w:lang w:eastAsia="zh-CN"/>
        </w:rPr>
        <w:t>одавати кошторис витрат на наступ</w:t>
      </w:r>
      <w:r w:rsidR="009E19C0" w:rsidRPr="00A26356">
        <w:rPr>
          <w:rFonts w:ascii="Times New Roman" w:hAnsi="Times New Roman"/>
          <w:sz w:val="20"/>
          <w:szCs w:val="20"/>
          <w:lang w:eastAsia="zh-CN"/>
        </w:rPr>
        <w:t>ний рік споживачам;</w:t>
      </w:r>
    </w:p>
    <w:p w14:paraId="410F2720" w14:textId="77777777" w:rsidR="009E19C0" w:rsidRPr="00A26356" w:rsidRDefault="00C96B54"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4.4.12</w:t>
      </w:r>
      <w:r w:rsidR="009131AB" w:rsidRPr="00A26356">
        <w:rPr>
          <w:rFonts w:ascii="Times New Roman" w:hAnsi="Times New Roman"/>
          <w:sz w:val="20"/>
          <w:szCs w:val="20"/>
          <w:lang w:eastAsia="zh-CN"/>
        </w:rPr>
        <w:t>. П</w:t>
      </w:r>
      <w:r w:rsidR="009E19C0" w:rsidRPr="00A26356">
        <w:rPr>
          <w:rFonts w:ascii="Times New Roman" w:hAnsi="Times New Roman"/>
          <w:sz w:val="20"/>
          <w:szCs w:val="20"/>
          <w:lang w:eastAsia="zh-CN"/>
        </w:rPr>
        <w:t xml:space="preserve">овідомляти протягом десяти днів </w:t>
      </w:r>
      <w:r w:rsidR="00E36743" w:rsidRPr="00A26356">
        <w:rPr>
          <w:rFonts w:ascii="Times New Roman" w:hAnsi="Times New Roman"/>
          <w:sz w:val="20"/>
          <w:szCs w:val="20"/>
          <w:lang w:eastAsia="zh-CN"/>
        </w:rPr>
        <w:t>Споживачеві</w:t>
      </w:r>
      <w:r w:rsidR="009E19C0" w:rsidRPr="00A26356">
        <w:rPr>
          <w:rFonts w:ascii="Times New Roman" w:hAnsi="Times New Roman"/>
          <w:sz w:val="20"/>
          <w:szCs w:val="20"/>
          <w:lang w:eastAsia="zh-CN"/>
        </w:rPr>
        <w:t xml:space="preserve"> про зміну власної адреси, реквізитів для сплати коштів за послугу з управління;</w:t>
      </w:r>
    </w:p>
    <w:p w14:paraId="4ACE5002" w14:textId="77777777" w:rsidR="008200DB" w:rsidRPr="00A26356" w:rsidRDefault="00C96B54" w:rsidP="008200DB">
      <w:pPr>
        <w:shd w:val="clear" w:color="auto" w:fill="FFFFFF"/>
        <w:suppressAutoHyphens/>
        <w:spacing w:after="0"/>
        <w:ind w:firstLine="567"/>
        <w:jc w:val="both"/>
        <w:rPr>
          <w:rFonts w:ascii="Times New Roman" w:hAnsi="Times New Roman"/>
          <w:sz w:val="20"/>
          <w:szCs w:val="20"/>
          <w:lang w:eastAsia="zh-CN"/>
        </w:rPr>
      </w:pPr>
      <w:bookmarkStart w:id="3" w:name="_Hlk510041152"/>
      <w:r w:rsidRPr="00A26356">
        <w:rPr>
          <w:rFonts w:ascii="Times New Roman" w:hAnsi="Times New Roman"/>
          <w:sz w:val="20"/>
          <w:szCs w:val="20"/>
          <w:lang w:eastAsia="zh-CN"/>
        </w:rPr>
        <w:t>4.4.13</w:t>
      </w:r>
      <w:r w:rsidR="009131AB" w:rsidRPr="00A26356">
        <w:rPr>
          <w:rFonts w:ascii="Times New Roman" w:hAnsi="Times New Roman"/>
          <w:sz w:val="20"/>
          <w:szCs w:val="20"/>
          <w:lang w:eastAsia="zh-CN"/>
        </w:rPr>
        <w:t>. Н</w:t>
      </w:r>
      <w:r w:rsidR="009E19C0" w:rsidRPr="00A26356">
        <w:rPr>
          <w:rFonts w:ascii="Times New Roman" w:hAnsi="Times New Roman"/>
          <w:sz w:val="20"/>
          <w:szCs w:val="20"/>
          <w:lang w:eastAsia="zh-CN"/>
        </w:rPr>
        <w:t>е пізніше дня припинення дії цього договору здійснити остаточні нарахування плати за послугу з управління, перерахунок плати в разі її ненадання, надання не в повному обсязі або неналежної якості, якщо такий перерахунок не було здійснено раніше  відповідно до вимог, визначених законодавством</w:t>
      </w:r>
      <w:bookmarkEnd w:id="3"/>
      <w:r w:rsidR="009E19C0" w:rsidRPr="00A26356">
        <w:rPr>
          <w:rFonts w:ascii="Times New Roman" w:hAnsi="Times New Roman"/>
          <w:sz w:val="20"/>
          <w:szCs w:val="20"/>
          <w:lang w:eastAsia="zh-CN"/>
        </w:rPr>
        <w:t>.</w:t>
      </w:r>
    </w:p>
    <w:p w14:paraId="0922FC22" w14:textId="1BF2BA9E" w:rsidR="008200DB" w:rsidRPr="00A26356" w:rsidRDefault="003A2D1E" w:rsidP="008200DB">
      <w:pPr>
        <w:shd w:val="clear" w:color="auto" w:fill="FFFFFF"/>
        <w:suppressAutoHyphens/>
        <w:spacing w:after="0" w:line="240" w:lineRule="auto"/>
        <w:ind w:firstLine="567"/>
        <w:jc w:val="both"/>
        <w:rPr>
          <w:rFonts w:ascii="Times New Roman" w:hAnsi="Times New Roman"/>
          <w:sz w:val="20"/>
          <w:szCs w:val="20"/>
          <w:lang w:eastAsia="zh-CN"/>
        </w:rPr>
      </w:pPr>
      <w:r w:rsidRPr="00A26356">
        <w:rPr>
          <w:rFonts w:ascii="Times New Roman" w:hAnsi="Times New Roman"/>
          <w:sz w:val="20"/>
          <w:szCs w:val="20"/>
          <w:lang w:eastAsia="zh-CN"/>
        </w:rPr>
        <w:t>4.4.14. Вести окремий облік доходів та витрат за будинком та надавати Споживачам відповідну інфоромацію у пор</w:t>
      </w:r>
      <w:r w:rsidR="00FC5E87" w:rsidRPr="00A26356">
        <w:rPr>
          <w:rFonts w:ascii="Times New Roman" w:hAnsi="Times New Roman"/>
          <w:sz w:val="20"/>
          <w:szCs w:val="20"/>
          <w:lang w:eastAsia="zh-CN"/>
        </w:rPr>
        <w:t xml:space="preserve">ядку, визначеному пунктами 6.1. </w:t>
      </w:r>
      <w:r w:rsidRPr="00A26356">
        <w:rPr>
          <w:rFonts w:ascii="Times New Roman" w:hAnsi="Times New Roman"/>
          <w:sz w:val="20"/>
          <w:szCs w:val="20"/>
          <w:lang w:eastAsia="zh-CN"/>
        </w:rPr>
        <w:t>та 6.3. даного Договору</w:t>
      </w:r>
      <w:r w:rsidR="008200DB" w:rsidRPr="00A26356">
        <w:rPr>
          <w:rFonts w:ascii="Times New Roman" w:hAnsi="Times New Roman"/>
          <w:sz w:val="20"/>
          <w:szCs w:val="20"/>
          <w:lang w:eastAsia="zh-CN"/>
        </w:rPr>
        <w:t xml:space="preserve"> у порядку та з періодичністю, визначеними договором, та/або на вимогу споживача інформувати його про фактичні витрати та виконані (надані) роботи (послуги) з утримання і ремонту спільного майна багатоквартирного будинку та його прибудинкової території;</w:t>
      </w:r>
    </w:p>
    <w:p w14:paraId="1E2F4D44" w14:textId="77777777" w:rsidR="008200DB" w:rsidRPr="00A26356" w:rsidRDefault="008200DB" w:rsidP="008200DB">
      <w:pPr>
        <w:shd w:val="clear" w:color="auto" w:fill="FFFFFF"/>
        <w:suppressAutoHyphens/>
        <w:spacing w:after="0" w:line="240" w:lineRule="auto"/>
        <w:ind w:firstLine="567"/>
        <w:jc w:val="both"/>
        <w:rPr>
          <w:rFonts w:ascii="Times New Roman" w:hAnsi="Times New Roman"/>
          <w:sz w:val="20"/>
          <w:szCs w:val="20"/>
          <w:lang w:eastAsia="zh-CN"/>
        </w:rPr>
      </w:pPr>
      <w:r w:rsidRPr="00A26356">
        <w:rPr>
          <w:rFonts w:ascii="Times New Roman" w:hAnsi="Times New Roman"/>
          <w:sz w:val="20"/>
          <w:szCs w:val="20"/>
          <w:lang w:eastAsia="zh-CN"/>
        </w:rPr>
        <w:t>надсилати протягом п’яти робочих днів  відповідним виконавцям отримані скарги споживачів щодо надання комунальних послуг, якщо питання, порушені в таких скаргах, стосуються обов’язків виконавців послуг (робіт);</w:t>
      </w:r>
    </w:p>
    <w:p w14:paraId="5EA223EC" w14:textId="21D72624" w:rsidR="003A2D1E" w:rsidRPr="00A26356" w:rsidRDefault="008200DB" w:rsidP="008200DB">
      <w:pPr>
        <w:shd w:val="clear" w:color="auto" w:fill="FFFFFF"/>
        <w:suppressAutoHyphens/>
        <w:spacing w:after="0" w:line="240" w:lineRule="auto"/>
        <w:ind w:firstLine="567"/>
        <w:jc w:val="both"/>
        <w:rPr>
          <w:rFonts w:ascii="Times New Roman" w:hAnsi="Times New Roman"/>
          <w:sz w:val="20"/>
          <w:szCs w:val="20"/>
          <w:lang w:eastAsia="zh-CN"/>
        </w:rPr>
      </w:pPr>
      <w:r w:rsidRPr="00A26356">
        <w:rPr>
          <w:rFonts w:ascii="Times New Roman" w:hAnsi="Times New Roman"/>
          <w:sz w:val="20"/>
          <w:szCs w:val="20"/>
          <w:lang w:eastAsia="zh-CN"/>
        </w:rPr>
        <w:t>не пізніше дня припинення дії цього договору здійснити остаточні нарахування плати за послугу з управління, перерахунок плати в разі її ненадання, надання не в повному обсязі або неналежної якості, якщо такий перерахунок не було здійснено раніше  відповідно до вимог, визначених законодавством</w:t>
      </w:r>
    </w:p>
    <w:p w14:paraId="63ACE257" w14:textId="272FFF0A" w:rsidR="008200DB" w:rsidRPr="00A26356" w:rsidRDefault="00925A5C" w:rsidP="008200DB">
      <w:pPr>
        <w:shd w:val="clear" w:color="auto" w:fill="FFFFFF"/>
        <w:suppressAutoHyphens/>
        <w:spacing w:after="0" w:line="240" w:lineRule="auto"/>
        <w:ind w:firstLine="567"/>
        <w:jc w:val="both"/>
        <w:rPr>
          <w:rFonts w:ascii="Times New Roman" w:hAnsi="Times New Roman"/>
          <w:bCs/>
          <w:color w:val="000000" w:themeColor="text1"/>
          <w:sz w:val="20"/>
          <w:szCs w:val="20"/>
          <w:shd w:val="clear" w:color="auto" w:fill="FFFFFF"/>
        </w:rPr>
      </w:pPr>
      <w:r w:rsidRPr="00A26356">
        <w:rPr>
          <w:rFonts w:ascii="Times New Roman" w:hAnsi="Times New Roman"/>
          <w:color w:val="000000" w:themeColor="text1"/>
          <w:sz w:val="20"/>
          <w:szCs w:val="20"/>
          <w:lang w:eastAsia="zh-CN"/>
        </w:rPr>
        <w:t xml:space="preserve">4.4.15. </w:t>
      </w:r>
      <w:r w:rsidR="008200DB" w:rsidRPr="00A26356">
        <w:rPr>
          <w:rFonts w:ascii="Times New Roman" w:hAnsi="Times New Roman"/>
          <w:color w:val="000000" w:themeColor="text1"/>
          <w:sz w:val="20"/>
          <w:szCs w:val="20"/>
          <w:lang w:eastAsia="zh-CN"/>
        </w:rPr>
        <w:t xml:space="preserve">Дотримуватись вимог чинних </w:t>
      </w:r>
      <w:r w:rsidR="008200DB" w:rsidRPr="00A26356">
        <w:rPr>
          <w:rFonts w:ascii="Times New Roman" w:hAnsi="Times New Roman"/>
          <w:bCs/>
          <w:color w:val="000000" w:themeColor="text1"/>
          <w:sz w:val="20"/>
          <w:szCs w:val="20"/>
          <w:shd w:val="clear" w:color="auto" w:fill="FFFFFF"/>
        </w:rPr>
        <w:t>Правил надання послуги з управління багатоквартирним будинком затверджених ур</w:t>
      </w:r>
      <w:r w:rsidRPr="00A26356">
        <w:rPr>
          <w:rFonts w:ascii="Times New Roman" w:hAnsi="Times New Roman"/>
          <w:bCs/>
          <w:color w:val="000000" w:themeColor="text1"/>
          <w:sz w:val="20"/>
          <w:szCs w:val="20"/>
          <w:shd w:val="clear" w:color="auto" w:fill="FFFFFF"/>
        </w:rPr>
        <w:t>ядом у встановленому порядку</w:t>
      </w:r>
      <w:r w:rsidR="008200DB" w:rsidRPr="00A26356">
        <w:rPr>
          <w:rFonts w:ascii="Times New Roman" w:hAnsi="Times New Roman"/>
          <w:bCs/>
          <w:color w:val="000000" w:themeColor="text1"/>
          <w:sz w:val="20"/>
          <w:szCs w:val="20"/>
          <w:shd w:val="clear" w:color="auto" w:fill="FFFFFF"/>
        </w:rPr>
        <w:t>.</w:t>
      </w:r>
    </w:p>
    <w:p w14:paraId="7A742035" w14:textId="1DF2B43E" w:rsidR="008200DB" w:rsidRPr="00A26356" w:rsidRDefault="008200DB" w:rsidP="008200DB">
      <w:pPr>
        <w:shd w:val="clear" w:color="auto" w:fill="FFFFFF"/>
        <w:suppressAutoHyphens/>
        <w:spacing w:after="0" w:line="240" w:lineRule="auto"/>
        <w:ind w:firstLine="567"/>
        <w:jc w:val="both"/>
        <w:rPr>
          <w:rFonts w:ascii="Times New Roman" w:hAnsi="Times New Roman"/>
          <w:iCs/>
          <w:color w:val="000000" w:themeColor="text1"/>
          <w:sz w:val="20"/>
          <w:szCs w:val="20"/>
          <w:lang w:eastAsia="zh-CN"/>
        </w:rPr>
      </w:pPr>
      <w:r w:rsidRPr="00A26356">
        <w:rPr>
          <w:rFonts w:ascii="Times New Roman" w:hAnsi="Times New Roman"/>
          <w:color w:val="000000" w:themeColor="text1"/>
          <w:sz w:val="20"/>
          <w:szCs w:val="20"/>
          <w:shd w:val="clear" w:color="auto" w:fill="FFFFFF"/>
        </w:rPr>
        <w:t xml:space="preserve">4.4.16. </w:t>
      </w:r>
      <w:r w:rsidR="002215B2" w:rsidRPr="00A26356">
        <w:rPr>
          <w:rFonts w:ascii="Times New Roman" w:hAnsi="Times New Roman"/>
          <w:color w:val="000000" w:themeColor="text1"/>
          <w:sz w:val="20"/>
          <w:szCs w:val="20"/>
          <w:shd w:val="clear" w:color="auto" w:fill="FFFFFF"/>
        </w:rPr>
        <w:t xml:space="preserve">У разі прийняття рішення співвласниками багатоквартирного будинку про накопичення у Управителя коштів на реконструкцію, реставрацію, проведення капітального ремонту, технічного переоснащення спільного майна багатоквартирного будинку </w:t>
      </w:r>
      <w:r w:rsidR="002215B2" w:rsidRPr="00A26356">
        <w:rPr>
          <w:rFonts w:ascii="Times New Roman" w:hAnsi="Times New Roman"/>
          <w:color w:val="000000" w:themeColor="text1"/>
          <w:sz w:val="20"/>
          <w:szCs w:val="20"/>
          <w:shd w:val="clear" w:color="auto" w:fill="FFFFFF"/>
          <w:lang w:val="ru-RU"/>
        </w:rPr>
        <w:t>у</w:t>
      </w:r>
      <w:r w:rsidRPr="00A26356">
        <w:rPr>
          <w:rFonts w:ascii="Times New Roman" w:hAnsi="Times New Roman"/>
          <w:color w:val="000000" w:themeColor="text1"/>
          <w:sz w:val="20"/>
          <w:szCs w:val="20"/>
          <w:shd w:val="clear" w:color="auto" w:fill="FFFFFF"/>
        </w:rPr>
        <w:t>правитель зобов’язаний забезпечити споживачу багатоквартирного будинку вільний доступ до інформації про рух коштів</w:t>
      </w:r>
      <w:r w:rsidR="002215B2" w:rsidRPr="00A26356">
        <w:rPr>
          <w:rFonts w:ascii="Times New Roman" w:hAnsi="Times New Roman"/>
          <w:color w:val="000000" w:themeColor="text1"/>
          <w:sz w:val="20"/>
          <w:szCs w:val="20"/>
          <w:shd w:val="clear" w:color="auto" w:fill="FFFFFF"/>
          <w:lang w:val="ru-RU"/>
        </w:rPr>
        <w:t xml:space="preserve"> на такому накопичувальному </w:t>
      </w:r>
      <w:r w:rsidRPr="00A26356">
        <w:rPr>
          <w:rFonts w:ascii="Times New Roman" w:hAnsi="Times New Roman"/>
          <w:color w:val="000000" w:themeColor="text1"/>
          <w:sz w:val="20"/>
          <w:szCs w:val="20"/>
          <w:shd w:val="clear" w:color="auto" w:fill="FFFFFF"/>
        </w:rPr>
        <w:t>банківському рахунку для приймання відповідних платежів шляхом розміщення та періодичного оновлення відповідної інформації у порядку та спосіб, передбачені договором управління та/або за вимогою Споживача»</w:t>
      </w:r>
      <w:r w:rsidRPr="00A26356">
        <w:rPr>
          <w:rFonts w:ascii="Times New Roman" w:hAnsi="Times New Roman"/>
          <w:color w:val="000000" w:themeColor="text1"/>
          <w:sz w:val="24"/>
          <w:szCs w:val="24"/>
          <w:shd w:val="clear" w:color="auto" w:fill="FFFFFF"/>
        </w:rPr>
        <w:t xml:space="preserve"> </w:t>
      </w:r>
    </w:p>
    <w:p w14:paraId="6DCD0A5B" w14:textId="77777777" w:rsidR="009E19C0" w:rsidRPr="00A26356" w:rsidRDefault="00D66072" w:rsidP="00106EE6">
      <w:pPr>
        <w:shd w:val="clear" w:color="auto" w:fill="FFFFFF"/>
        <w:suppressAutoHyphens/>
        <w:spacing w:before="360" w:after="240"/>
        <w:jc w:val="center"/>
        <w:rPr>
          <w:rFonts w:ascii="Times New Roman" w:hAnsi="Times New Roman"/>
          <w:b/>
          <w:sz w:val="20"/>
          <w:szCs w:val="20"/>
          <w:u w:val="single"/>
          <w:lang w:eastAsia="zh-CN"/>
        </w:rPr>
      </w:pPr>
      <w:bookmarkStart w:id="4" w:name="_Hlk504001541"/>
      <w:r w:rsidRPr="00A26356">
        <w:rPr>
          <w:rFonts w:ascii="Times New Roman" w:hAnsi="Times New Roman"/>
          <w:b/>
          <w:sz w:val="20"/>
          <w:szCs w:val="20"/>
          <w:lang w:eastAsia="zh-CN"/>
        </w:rPr>
        <w:t xml:space="preserve">5. </w:t>
      </w:r>
      <w:r w:rsidR="009E19C0" w:rsidRPr="00A26356">
        <w:rPr>
          <w:rFonts w:ascii="Times New Roman" w:hAnsi="Times New Roman"/>
          <w:b/>
          <w:sz w:val="20"/>
          <w:szCs w:val="20"/>
          <w:u w:val="single"/>
          <w:lang w:eastAsia="zh-CN"/>
        </w:rPr>
        <w:t>Порядок доступу управителя до приміщень будинку</w:t>
      </w:r>
    </w:p>
    <w:bookmarkEnd w:id="4"/>
    <w:p w14:paraId="6E1334C6" w14:textId="77777777" w:rsidR="009E19C0" w:rsidRPr="00A26356" w:rsidRDefault="009131AB" w:rsidP="00D24E28">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5.1</w:t>
      </w:r>
      <w:r w:rsidR="009E19C0" w:rsidRPr="00A26356">
        <w:rPr>
          <w:rFonts w:ascii="Times New Roman" w:hAnsi="Times New Roman"/>
          <w:sz w:val="20"/>
          <w:szCs w:val="20"/>
          <w:lang w:eastAsia="zh-CN"/>
        </w:rPr>
        <w:t>. Управитель має право доступу до всіх приміщень загального користування будинку, а також належних до нього будівель і споруд, крім тих, що перебувають у власності ок</w:t>
      </w:r>
      <w:r w:rsidRPr="00A26356">
        <w:rPr>
          <w:rFonts w:ascii="Times New Roman" w:hAnsi="Times New Roman"/>
          <w:sz w:val="20"/>
          <w:szCs w:val="20"/>
          <w:lang w:eastAsia="zh-CN"/>
        </w:rPr>
        <w:t>ремих Споживачів</w:t>
      </w:r>
      <w:r w:rsidR="009E19C0" w:rsidRPr="00A26356">
        <w:rPr>
          <w:rFonts w:ascii="Times New Roman" w:hAnsi="Times New Roman"/>
          <w:sz w:val="20"/>
          <w:szCs w:val="20"/>
          <w:lang w:eastAsia="zh-CN"/>
        </w:rPr>
        <w:t>.</w:t>
      </w:r>
    </w:p>
    <w:p w14:paraId="71DC8989" w14:textId="77777777" w:rsidR="009E19C0" w:rsidRPr="00A26356" w:rsidRDefault="009131AB" w:rsidP="00D24E28">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5.2. Кожен Споживач</w:t>
      </w:r>
      <w:r w:rsidR="009E19C0" w:rsidRPr="00A26356">
        <w:rPr>
          <w:rFonts w:ascii="Times New Roman" w:hAnsi="Times New Roman"/>
          <w:sz w:val="20"/>
          <w:szCs w:val="20"/>
          <w:lang w:eastAsia="zh-CN"/>
        </w:rPr>
        <w:t xml:space="preserve"> зобов’язаний у встановленому законом порядку забезпечити доступ управителя або його представника за наявності в них відповідних посвідчень до свого житла, іншого об’єкта нерухомого майна для:</w:t>
      </w:r>
    </w:p>
    <w:p w14:paraId="3495457B" w14:textId="77777777" w:rsidR="009E19C0" w:rsidRPr="00A26356" w:rsidRDefault="009E19C0" w:rsidP="00E36743">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 xml:space="preserve">ліквідації та запобігання аваріям </w:t>
      </w:r>
      <w:r w:rsidR="00325BB2" w:rsidRPr="00A26356">
        <w:rPr>
          <w:rFonts w:ascii="Times New Roman" w:hAnsi="Times New Roman"/>
          <w:sz w:val="20"/>
          <w:szCs w:val="20"/>
          <w:lang w:eastAsia="zh-CN"/>
        </w:rPr>
        <w:t>-</w:t>
      </w:r>
      <w:r w:rsidRPr="00A26356">
        <w:rPr>
          <w:rFonts w:ascii="Times New Roman" w:hAnsi="Times New Roman"/>
          <w:sz w:val="20"/>
          <w:szCs w:val="20"/>
          <w:lang w:eastAsia="zh-CN"/>
        </w:rPr>
        <w:t xml:space="preserve"> цілодобово;</w:t>
      </w:r>
    </w:p>
    <w:p w14:paraId="5D974B23" w14:textId="77777777" w:rsidR="009E19C0" w:rsidRPr="00A26356" w:rsidRDefault="009E19C0" w:rsidP="00E36743">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color w:val="000000"/>
          <w:sz w:val="20"/>
          <w:szCs w:val="20"/>
          <w:lang w:eastAsia="uk-UA" w:bidi="uk-UA"/>
        </w:rPr>
        <w:t>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r w:rsidR="009131AB" w:rsidRPr="00A26356">
        <w:rPr>
          <w:rFonts w:ascii="Times New Roman" w:hAnsi="Times New Roman"/>
          <w:sz w:val="20"/>
          <w:szCs w:val="20"/>
          <w:lang w:eastAsia="zh-CN"/>
        </w:rPr>
        <w:t xml:space="preserve"> в робочі дні з </w:t>
      </w:r>
      <w:r w:rsidR="00BF40A4" w:rsidRPr="00A26356">
        <w:rPr>
          <w:rFonts w:ascii="Times New Roman" w:hAnsi="Times New Roman"/>
          <w:b/>
          <w:sz w:val="20"/>
          <w:szCs w:val="20"/>
          <w:lang w:eastAsia="zh-CN"/>
        </w:rPr>
        <w:t xml:space="preserve">10  </w:t>
      </w:r>
      <w:r w:rsidR="00BF40A4" w:rsidRPr="00A26356">
        <w:rPr>
          <w:rFonts w:ascii="Times New Roman" w:hAnsi="Times New Roman"/>
          <w:sz w:val="20"/>
          <w:szCs w:val="20"/>
          <w:lang w:eastAsia="zh-CN"/>
        </w:rPr>
        <w:t xml:space="preserve">до  </w:t>
      </w:r>
      <w:r w:rsidR="00BF40A4" w:rsidRPr="00A26356">
        <w:rPr>
          <w:rFonts w:ascii="Times New Roman" w:hAnsi="Times New Roman"/>
          <w:b/>
          <w:sz w:val="20"/>
          <w:szCs w:val="20"/>
          <w:lang w:eastAsia="zh-CN"/>
        </w:rPr>
        <w:t xml:space="preserve">17 </w:t>
      </w:r>
      <w:r w:rsidRPr="00A26356">
        <w:rPr>
          <w:rFonts w:ascii="Times New Roman" w:hAnsi="Times New Roman"/>
          <w:sz w:val="20"/>
          <w:szCs w:val="20"/>
          <w:lang w:eastAsia="zh-CN"/>
        </w:rPr>
        <w:t>години.</w:t>
      </w:r>
    </w:p>
    <w:p w14:paraId="15A9FC82" w14:textId="77777777" w:rsidR="00BC18E8" w:rsidRPr="00A26356" w:rsidRDefault="009E19C0" w:rsidP="00BC18E8">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lastRenderedPageBreak/>
        <w:t>Управитель або його представник може перебувати тільки в тих приміщеннях, в яких розташоване обладнання, перевірка, ремонт або огляд якого проводиться</w:t>
      </w:r>
      <w:r w:rsidR="00BC18E8" w:rsidRPr="00A26356">
        <w:rPr>
          <w:rFonts w:ascii="Times New Roman" w:hAnsi="Times New Roman"/>
          <w:sz w:val="20"/>
          <w:szCs w:val="20"/>
          <w:lang w:eastAsia="zh-CN"/>
        </w:rPr>
        <w:t xml:space="preserve"> з дотриманням вимог щодо порядку доступу до житла, іншого об’єкта нерухомого майна споживача, визначених ЗУ «Про житлово-комунальні послуги</w:t>
      </w:r>
      <w:r w:rsidRPr="00A26356">
        <w:rPr>
          <w:rFonts w:ascii="Times New Roman" w:hAnsi="Times New Roman"/>
          <w:sz w:val="20"/>
          <w:szCs w:val="20"/>
          <w:lang w:eastAsia="zh-CN"/>
        </w:rPr>
        <w:t>.</w:t>
      </w:r>
    </w:p>
    <w:p w14:paraId="140C84E4" w14:textId="77777777" w:rsidR="00BC18E8" w:rsidRPr="00A26356" w:rsidRDefault="009131AB" w:rsidP="00BC18E8">
      <w:pPr>
        <w:shd w:val="clear" w:color="auto" w:fill="FFFFFF"/>
        <w:suppressAutoHyphens/>
        <w:spacing w:before="240" w:after="240"/>
        <w:ind w:firstLine="567"/>
        <w:jc w:val="center"/>
        <w:rPr>
          <w:rFonts w:ascii="Times New Roman" w:hAnsi="Times New Roman"/>
          <w:b/>
          <w:sz w:val="20"/>
          <w:szCs w:val="20"/>
          <w:u w:val="single"/>
          <w:lang w:eastAsia="zh-CN"/>
        </w:rPr>
      </w:pPr>
      <w:r w:rsidRPr="00A26356">
        <w:rPr>
          <w:rFonts w:ascii="Times New Roman" w:hAnsi="Times New Roman"/>
          <w:b/>
          <w:sz w:val="20"/>
          <w:szCs w:val="20"/>
          <w:lang w:eastAsia="zh-CN"/>
        </w:rPr>
        <w:t xml:space="preserve">6 . </w:t>
      </w:r>
      <w:r w:rsidR="009E19C0" w:rsidRPr="00A26356">
        <w:rPr>
          <w:rFonts w:ascii="Times New Roman" w:hAnsi="Times New Roman"/>
          <w:b/>
          <w:sz w:val="20"/>
          <w:szCs w:val="20"/>
          <w:u w:val="single"/>
          <w:lang w:eastAsia="zh-CN"/>
        </w:rPr>
        <w:t>Порядок взаємного інформування сторін</w:t>
      </w:r>
      <w:bookmarkStart w:id="5" w:name="n58"/>
      <w:bookmarkStart w:id="6" w:name="_Hlk509870245"/>
      <w:bookmarkEnd w:id="5"/>
    </w:p>
    <w:p w14:paraId="3BCDC247" w14:textId="77777777" w:rsidR="00BC18E8" w:rsidRPr="00A26356" w:rsidRDefault="004677A1" w:rsidP="00BC18E8">
      <w:pPr>
        <w:shd w:val="clear" w:color="auto" w:fill="FFFFFF"/>
        <w:suppressAutoHyphens/>
        <w:spacing w:after="0"/>
        <w:ind w:firstLine="567"/>
        <w:rPr>
          <w:rFonts w:ascii="Times New Roman" w:hAnsi="Times New Roman"/>
          <w:sz w:val="20"/>
          <w:szCs w:val="20"/>
          <w:lang w:eastAsia="zh-CN"/>
        </w:rPr>
      </w:pPr>
      <w:r w:rsidRPr="00A26356">
        <w:rPr>
          <w:rFonts w:ascii="Times New Roman" w:hAnsi="Times New Roman"/>
          <w:sz w:val="20"/>
          <w:szCs w:val="20"/>
          <w:lang w:eastAsia="zh-CN"/>
        </w:rPr>
        <w:t>6.1. Інформацію, пов’язану з виконанням цього договору, управитель доводить до відома Споживачів шляхом розміщення відповідних інформаційних матеріалів використовуючи такі способи:</w:t>
      </w:r>
      <w:r w:rsidRPr="00A26356">
        <w:rPr>
          <w:rFonts w:ascii="Times New Roman" w:hAnsi="Times New Roman"/>
          <w:sz w:val="20"/>
          <w:szCs w:val="20"/>
          <w:lang w:eastAsia="zh-CN"/>
        </w:rPr>
        <w:br/>
        <w:t>Загального повідомлення:</w:t>
      </w:r>
    </w:p>
    <w:p w14:paraId="34A1D096" w14:textId="77777777" w:rsidR="00BC18E8" w:rsidRPr="00A26356" w:rsidRDefault="00BC18E8" w:rsidP="00BC18E8">
      <w:pPr>
        <w:shd w:val="clear" w:color="auto" w:fill="FFFFFF"/>
        <w:suppressAutoHyphens/>
        <w:spacing w:after="0"/>
        <w:ind w:firstLine="567"/>
        <w:rPr>
          <w:rFonts w:ascii="Times New Roman" w:hAnsi="Times New Roman"/>
          <w:sz w:val="20"/>
          <w:szCs w:val="20"/>
          <w:lang w:eastAsia="zh-CN"/>
        </w:rPr>
      </w:pPr>
      <w:r w:rsidRPr="00A26356">
        <w:rPr>
          <w:rFonts w:ascii="Times New Roman" w:hAnsi="Times New Roman"/>
          <w:sz w:val="20"/>
          <w:szCs w:val="20"/>
          <w:lang w:eastAsia="zh-CN"/>
        </w:rPr>
        <w:t xml:space="preserve">- </w:t>
      </w:r>
      <w:r w:rsidR="004677A1" w:rsidRPr="00A26356">
        <w:rPr>
          <w:rFonts w:ascii="Times New Roman" w:hAnsi="Times New Roman"/>
          <w:sz w:val="20"/>
          <w:szCs w:val="20"/>
          <w:lang w:eastAsia="zh-CN"/>
        </w:rPr>
        <w:t>Інформаційних дошках для оголошень у під’їзді будинку;</w:t>
      </w:r>
    </w:p>
    <w:p w14:paraId="6F53A273" w14:textId="77777777" w:rsidR="00BC18E8" w:rsidRPr="00A26356" w:rsidRDefault="00BC18E8" w:rsidP="00BC18E8">
      <w:pPr>
        <w:shd w:val="clear" w:color="auto" w:fill="FFFFFF"/>
        <w:suppressAutoHyphens/>
        <w:spacing w:after="0"/>
        <w:ind w:firstLine="567"/>
        <w:rPr>
          <w:rFonts w:ascii="Times New Roman" w:hAnsi="Times New Roman"/>
          <w:sz w:val="20"/>
          <w:szCs w:val="20"/>
          <w:lang w:eastAsia="zh-CN"/>
        </w:rPr>
      </w:pPr>
      <w:r w:rsidRPr="00A26356">
        <w:rPr>
          <w:rFonts w:ascii="Times New Roman" w:hAnsi="Times New Roman"/>
          <w:sz w:val="20"/>
          <w:szCs w:val="20"/>
          <w:lang w:eastAsia="zh-CN"/>
        </w:rPr>
        <w:t xml:space="preserve">- </w:t>
      </w:r>
      <w:r w:rsidR="004677A1" w:rsidRPr="00A26356">
        <w:rPr>
          <w:rFonts w:ascii="Times New Roman" w:hAnsi="Times New Roman"/>
          <w:sz w:val="20"/>
          <w:szCs w:val="20"/>
          <w:lang w:eastAsia="zh-CN"/>
        </w:rPr>
        <w:t>Сайті Управителя згідно п 1.11 цього Договору;</w:t>
      </w:r>
    </w:p>
    <w:p w14:paraId="544D9B93" w14:textId="77777777" w:rsidR="00BC18E8" w:rsidRPr="00A26356" w:rsidRDefault="004677A1" w:rsidP="00BC18E8">
      <w:pPr>
        <w:shd w:val="clear" w:color="auto" w:fill="FFFFFF"/>
        <w:suppressAutoHyphens/>
        <w:spacing w:after="0"/>
        <w:rPr>
          <w:rFonts w:ascii="Times New Roman" w:hAnsi="Times New Roman"/>
          <w:sz w:val="20"/>
          <w:szCs w:val="20"/>
          <w:lang w:eastAsia="zh-CN"/>
        </w:rPr>
      </w:pPr>
      <w:r w:rsidRPr="00A26356">
        <w:rPr>
          <w:rFonts w:ascii="Times New Roman" w:hAnsi="Times New Roman"/>
          <w:sz w:val="20"/>
          <w:szCs w:val="20"/>
          <w:lang w:eastAsia="zh-CN"/>
        </w:rPr>
        <w:t>Персонального повідомлення:</w:t>
      </w:r>
    </w:p>
    <w:p w14:paraId="132B4046" w14:textId="77777777" w:rsidR="00BC18E8" w:rsidRPr="00A26356" w:rsidRDefault="00BC18E8" w:rsidP="00BC18E8">
      <w:pPr>
        <w:shd w:val="clear" w:color="auto" w:fill="FFFFFF"/>
        <w:suppressAutoHyphens/>
        <w:spacing w:after="0"/>
        <w:ind w:firstLine="630"/>
        <w:rPr>
          <w:rFonts w:ascii="Times New Roman" w:hAnsi="Times New Roman"/>
          <w:sz w:val="20"/>
          <w:szCs w:val="20"/>
          <w:lang w:eastAsia="zh-CN"/>
        </w:rPr>
      </w:pPr>
      <w:r w:rsidRPr="00A26356">
        <w:rPr>
          <w:rFonts w:ascii="Times New Roman" w:hAnsi="Times New Roman"/>
          <w:sz w:val="20"/>
          <w:szCs w:val="20"/>
          <w:lang w:eastAsia="zh-CN"/>
        </w:rPr>
        <w:t xml:space="preserve">- </w:t>
      </w:r>
      <w:r w:rsidR="004677A1" w:rsidRPr="00A26356">
        <w:rPr>
          <w:rFonts w:ascii="Times New Roman" w:hAnsi="Times New Roman"/>
          <w:sz w:val="20"/>
          <w:szCs w:val="20"/>
          <w:lang w:eastAsia="zh-CN"/>
        </w:rPr>
        <w:t>через персональний електронний кабінет Споживача (у разі його створення) на Інтернет-сторінці управителя;</w:t>
      </w:r>
    </w:p>
    <w:p w14:paraId="583F847A" w14:textId="77777777" w:rsidR="00BC18E8" w:rsidRPr="00A26356" w:rsidRDefault="00BC18E8" w:rsidP="00BC18E8">
      <w:pPr>
        <w:shd w:val="clear" w:color="auto" w:fill="FFFFFF"/>
        <w:suppressAutoHyphens/>
        <w:spacing w:after="0"/>
        <w:ind w:firstLine="630"/>
        <w:rPr>
          <w:rFonts w:ascii="Times New Roman" w:hAnsi="Times New Roman"/>
          <w:sz w:val="20"/>
          <w:szCs w:val="20"/>
          <w:lang w:eastAsia="zh-CN"/>
        </w:rPr>
      </w:pPr>
      <w:r w:rsidRPr="00A26356">
        <w:rPr>
          <w:rFonts w:ascii="Times New Roman" w:hAnsi="Times New Roman"/>
          <w:sz w:val="20"/>
          <w:szCs w:val="20"/>
          <w:lang w:eastAsia="zh-CN"/>
        </w:rPr>
        <w:t xml:space="preserve">- </w:t>
      </w:r>
      <w:r w:rsidR="004677A1" w:rsidRPr="00A26356">
        <w:rPr>
          <w:rFonts w:ascii="Times New Roman" w:hAnsi="Times New Roman"/>
          <w:sz w:val="20"/>
          <w:szCs w:val="20"/>
          <w:lang w:eastAsia="zh-CN"/>
        </w:rPr>
        <w:t>на звороті платіжних документів, що надаються управителем Споживачам;</w:t>
      </w:r>
    </w:p>
    <w:p w14:paraId="4A21B014" w14:textId="77777777" w:rsidR="00BC18E8" w:rsidRPr="00A26356" w:rsidRDefault="00BC18E8" w:rsidP="00BC18E8">
      <w:pPr>
        <w:shd w:val="clear" w:color="auto" w:fill="FFFFFF"/>
        <w:suppressAutoHyphens/>
        <w:spacing w:after="0"/>
        <w:ind w:firstLine="630"/>
        <w:rPr>
          <w:rFonts w:ascii="Times New Roman" w:hAnsi="Times New Roman"/>
          <w:sz w:val="20"/>
          <w:szCs w:val="20"/>
          <w:lang w:eastAsia="zh-CN"/>
        </w:rPr>
      </w:pPr>
      <w:r w:rsidRPr="00A26356">
        <w:rPr>
          <w:rFonts w:ascii="Times New Roman" w:hAnsi="Times New Roman"/>
          <w:sz w:val="20"/>
          <w:szCs w:val="20"/>
          <w:lang w:eastAsia="zh-CN"/>
        </w:rPr>
        <w:t xml:space="preserve">- </w:t>
      </w:r>
      <w:r w:rsidR="004677A1" w:rsidRPr="00A26356">
        <w:rPr>
          <w:rFonts w:ascii="Times New Roman" w:hAnsi="Times New Roman"/>
          <w:sz w:val="20"/>
          <w:szCs w:val="20"/>
          <w:lang w:eastAsia="zh-CN"/>
        </w:rPr>
        <w:t>у друкованих матеріалах, що поширюються управителем через поштові скриньки кожного Споживача;</w:t>
      </w:r>
    </w:p>
    <w:p w14:paraId="2F8F4134" w14:textId="77777777" w:rsidR="00BC18E8" w:rsidRPr="00A26356" w:rsidRDefault="00BC18E8" w:rsidP="00BC18E8">
      <w:pPr>
        <w:shd w:val="clear" w:color="auto" w:fill="FFFFFF"/>
        <w:suppressAutoHyphens/>
        <w:spacing w:after="0"/>
        <w:ind w:firstLine="630"/>
        <w:rPr>
          <w:rFonts w:ascii="Times New Roman" w:hAnsi="Times New Roman"/>
          <w:sz w:val="20"/>
          <w:szCs w:val="20"/>
          <w:lang w:eastAsia="zh-CN"/>
        </w:rPr>
      </w:pPr>
      <w:r w:rsidRPr="00A26356">
        <w:rPr>
          <w:rFonts w:ascii="Times New Roman" w:hAnsi="Times New Roman"/>
          <w:sz w:val="20"/>
          <w:szCs w:val="20"/>
          <w:lang w:eastAsia="zh-CN"/>
        </w:rPr>
        <w:t>- у</w:t>
      </w:r>
      <w:r w:rsidR="004677A1" w:rsidRPr="00A26356">
        <w:rPr>
          <w:rFonts w:ascii="Times New Roman" w:hAnsi="Times New Roman"/>
          <w:sz w:val="20"/>
          <w:szCs w:val="20"/>
          <w:lang w:eastAsia="zh-CN"/>
        </w:rPr>
        <w:t xml:space="preserve"> друкованих матеріалах, що вручаються управителем Споживачеві особисто (під розписку);</w:t>
      </w:r>
    </w:p>
    <w:p w14:paraId="6468BDEB" w14:textId="1F633543" w:rsidR="004677A1" w:rsidRPr="00A26356" w:rsidRDefault="00BC18E8" w:rsidP="00BC18E8">
      <w:pPr>
        <w:shd w:val="clear" w:color="auto" w:fill="FFFFFF"/>
        <w:suppressAutoHyphens/>
        <w:spacing w:after="0"/>
        <w:ind w:firstLine="630"/>
        <w:rPr>
          <w:rFonts w:ascii="Times New Roman" w:hAnsi="Times New Roman"/>
          <w:sz w:val="20"/>
          <w:szCs w:val="20"/>
          <w:lang w:eastAsia="zh-CN"/>
        </w:rPr>
      </w:pPr>
      <w:r w:rsidRPr="00A26356">
        <w:rPr>
          <w:rFonts w:ascii="Times New Roman" w:hAnsi="Times New Roman"/>
          <w:sz w:val="20"/>
          <w:szCs w:val="20"/>
          <w:lang w:eastAsia="zh-CN"/>
        </w:rPr>
        <w:t xml:space="preserve">- </w:t>
      </w:r>
      <w:r w:rsidR="004677A1" w:rsidRPr="00A26356">
        <w:rPr>
          <w:rFonts w:ascii="Times New Roman" w:hAnsi="Times New Roman"/>
          <w:sz w:val="20"/>
          <w:szCs w:val="20"/>
          <w:lang w:eastAsia="zh-CN"/>
        </w:rPr>
        <w:t xml:space="preserve">на електронну адресу Споживача, якщо така адреса надана </w:t>
      </w:r>
      <w:r w:rsidR="00FC5E87" w:rsidRPr="00A26356">
        <w:rPr>
          <w:rFonts w:ascii="Times New Roman" w:hAnsi="Times New Roman"/>
          <w:sz w:val="20"/>
          <w:szCs w:val="20"/>
          <w:lang w:eastAsia="zh-CN"/>
        </w:rPr>
        <w:t>Споживачем</w:t>
      </w:r>
      <w:r w:rsidR="004677A1" w:rsidRPr="00A26356">
        <w:rPr>
          <w:rFonts w:ascii="Times New Roman" w:hAnsi="Times New Roman"/>
          <w:sz w:val="20"/>
          <w:szCs w:val="20"/>
          <w:lang w:eastAsia="zh-CN"/>
        </w:rPr>
        <w:t>.</w:t>
      </w:r>
    </w:p>
    <w:p w14:paraId="43659710" w14:textId="194FB1A9" w:rsidR="009E19C0" w:rsidRPr="00A26356" w:rsidRDefault="009E19C0" w:rsidP="00BC18E8">
      <w:pPr>
        <w:spacing w:after="0"/>
        <w:ind w:firstLine="630"/>
        <w:jc w:val="both"/>
        <w:rPr>
          <w:rFonts w:ascii="Times New Roman" w:hAnsi="Times New Roman"/>
          <w:sz w:val="20"/>
          <w:szCs w:val="20"/>
          <w:lang w:eastAsia="ru-RU"/>
        </w:rPr>
      </w:pPr>
      <w:r w:rsidRPr="00A26356">
        <w:rPr>
          <w:rFonts w:ascii="Times New Roman" w:hAnsi="Times New Roman"/>
          <w:sz w:val="20"/>
          <w:szCs w:val="20"/>
        </w:rPr>
        <w:t>Під час розміщення інформаційних матеріалів управитель враховує вимоги законодавства про захист персональних даних</w:t>
      </w:r>
      <w:r w:rsidR="00C904AA" w:rsidRPr="00A26356">
        <w:rPr>
          <w:rFonts w:ascii="Times New Roman" w:hAnsi="Times New Roman"/>
          <w:sz w:val="20"/>
          <w:szCs w:val="20"/>
        </w:rPr>
        <w:t xml:space="preserve"> Споживачів.</w:t>
      </w:r>
    </w:p>
    <w:bookmarkEnd w:id="6"/>
    <w:p w14:paraId="2B611555" w14:textId="77777777" w:rsidR="009E19C0" w:rsidRPr="00A26356" w:rsidRDefault="00C46002" w:rsidP="0050739B">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6.2</w:t>
      </w:r>
      <w:r w:rsidR="00C904AA" w:rsidRPr="00A26356">
        <w:rPr>
          <w:rFonts w:ascii="Times New Roman" w:hAnsi="Times New Roman"/>
          <w:sz w:val="20"/>
          <w:szCs w:val="20"/>
          <w:lang w:eastAsia="zh-CN"/>
        </w:rPr>
        <w:t>. Кожен із Споживачів</w:t>
      </w:r>
      <w:r w:rsidR="009E19C0" w:rsidRPr="00A26356">
        <w:rPr>
          <w:rFonts w:ascii="Times New Roman" w:hAnsi="Times New Roman"/>
          <w:sz w:val="20"/>
          <w:szCs w:val="20"/>
          <w:lang w:eastAsia="zh-CN"/>
        </w:rPr>
        <w:t xml:space="preserve"> повідомляє управителю інформацію, пов’язану з виконанням цього договору, в один з таких способів на власний вибір, якщо інше не передбачено окремими положеннями цього договору або законодавством, а саме шляхом:</w:t>
      </w:r>
    </w:p>
    <w:p w14:paraId="467C3386" w14:textId="10152A04" w:rsidR="009E19C0" w:rsidRPr="00A26356" w:rsidRDefault="00BC18E8" w:rsidP="00555492">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 xml:space="preserve">- </w:t>
      </w:r>
      <w:r w:rsidR="009E19C0" w:rsidRPr="00A26356">
        <w:rPr>
          <w:rFonts w:ascii="Times New Roman" w:hAnsi="Times New Roman"/>
          <w:sz w:val="20"/>
          <w:szCs w:val="20"/>
          <w:lang w:eastAsia="zh-CN"/>
        </w:rPr>
        <w:t>усного звернення до управителя або його представника на особистому прийомі;</w:t>
      </w:r>
    </w:p>
    <w:p w14:paraId="25D166C2" w14:textId="0338A348" w:rsidR="009E19C0" w:rsidRPr="00A26356" w:rsidRDefault="00BC18E8" w:rsidP="00555492">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 xml:space="preserve">- </w:t>
      </w:r>
      <w:r w:rsidR="009E19C0" w:rsidRPr="00A26356">
        <w:rPr>
          <w:rFonts w:ascii="Times New Roman" w:hAnsi="Times New Roman"/>
          <w:sz w:val="20"/>
          <w:szCs w:val="20"/>
          <w:lang w:eastAsia="zh-CN"/>
        </w:rPr>
        <w:t>письмового звернення (особистого звернення, надсилання поштового відправлення);</w:t>
      </w:r>
    </w:p>
    <w:p w14:paraId="6D5FFA77" w14:textId="3AD14EDE" w:rsidR="009E19C0" w:rsidRPr="00A26356" w:rsidRDefault="00BC18E8" w:rsidP="00555492">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 xml:space="preserve">- </w:t>
      </w:r>
      <w:r w:rsidR="009E19C0" w:rsidRPr="00A26356">
        <w:rPr>
          <w:rFonts w:ascii="Times New Roman" w:hAnsi="Times New Roman"/>
          <w:sz w:val="20"/>
          <w:szCs w:val="20"/>
          <w:lang w:eastAsia="zh-CN"/>
        </w:rPr>
        <w:t>електронного звернення на офіційну електронну адресу управителя.</w:t>
      </w:r>
    </w:p>
    <w:p w14:paraId="60FE76A8" w14:textId="49776D4A" w:rsidR="004677A1" w:rsidRPr="00A26356" w:rsidRDefault="00C46002" w:rsidP="004677A1">
      <w:pPr>
        <w:pStyle w:val="rvps2"/>
        <w:shd w:val="clear" w:color="auto" w:fill="FFFFFF"/>
        <w:spacing w:before="0" w:beforeAutospacing="0" w:after="0" w:afterAutospacing="0"/>
        <w:ind w:firstLine="450"/>
        <w:jc w:val="both"/>
        <w:rPr>
          <w:sz w:val="20"/>
          <w:szCs w:val="20"/>
        </w:rPr>
      </w:pPr>
      <w:r w:rsidRPr="00A26356">
        <w:rPr>
          <w:sz w:val="20"/>
          <w:szCs w:val="20"/>
        </w:rPr>
        <w:t>6.3</w:t>
      </w:r>
      <w:r w:rsidR="009E19C0" w:rsidRPr="00A26356">
        <w:rPr>
          <w:sz w:val="20"/>
          <w:szCs w:val="20"/>
        </w:rPr>
        <w:t xml:space="preserve">. </w:t>
      </w:r>
      <w:r w:rsidR="000173B0" w:rsidRPr="00A26356">
        <w:rPr>
          <w:sz w:val="20"/>
          <w:szCs w:val="20"/>
        </w:rPr>
        <w:t>Інформація про фактичні витрати відповідно до кошторису витрат на утримання будинку та прибудинкової території нада</w:t>
      </w:r>
      <w:r w:rsidR="00683DC9" w:rsidRPr="00A26356">
        <w:rPr>
          <w:sz w:val="20"/>
          <w:szCs w:val="20"/>
        </w:rPr>
        <w:t>ю</w:t>
      </w:r>
      <w:r w:rsidR="000173B0" w:rsidRPr="00A26356">
        <w:rPr>
          <w:sz w:val="20"/>
          <w:szCs w:val="20"/>
        </w:rPr>
        <w:t>ть</w:t>
      </w:r>
      <w:r w:rsidR="006E7A17" w:rsidRPr="00A26356">
        <w:rPr>
          <w:sz w:val="20"/>
          <w:szCs w:val="20"/>
        </w:rPr>
        <w:t>ся окремо на вимогу Споживача</w:t>
      </w:r>
      <w:r w:rsidR="000173B0" w:rsidRPr="00A26356">
        <w:rPr>
          <w:sz w:val="20"/>
          <w:szCs w:val="20"/>
        </w:rPr>
        <w:t xml:space="preserve"> у </w:t>
      </w:r>
      <w:r w:rsidR="006E7A17" w:rsidRPr="00A26356">
        <w:rPr>
          <w:sz w:val="20"/>
          <w:szCs w:val="20"/>
        </w:rPr>
        <w:t>друкованих матеріалах, що вручаються Управителем Споживачеві особисто (під розписку);</w:t>
      </w:r>
    </w:p>
    <w:p w14:paraId="45F9B741" w14:textId="77777777" w:rsidR="009E19C0" w:rsidRPr="00A26356" w:rsidRDefault="00C904AA" w:rsidP="00C904AA">
      <w:pPr>
        <w:shd w:val="clear" w:color="auto" w:fill="FFFFFF"/>
        <w:suppressAutoHyphens/>
        <w:spacing w:before="240" w:after="240"/>
        <w:jc w:val="center"/>
        <w:rPr>
          <w:rFonts w:ascii="Times New Roman" w:hAnsi="Times New Roman"/>
          <w:b/>
          <w:sz w:val="20"/>
          <w:szCs w:val="20"/>
          <w:u w:val="single"/>
          <w:lang w:eastAsia="zh-CN"/>
        </w:rPr>
      </w:pPr>
      <w:r w:rsidRPr="00A26356">
        <w:rPr>
          <w:rFonts w:ascii="Times New Roman" w:hAnsi="Times New Roman"/>
          <w:b/>
          <w:sz w:val="20"/>
          <w:szCs w:val="20"/>
          <w:lang w:eastAsia="zh-CN"/>
        </w:rPr>
        <w:t xml:space="preserve">7. </w:t>
      </w:r>
      <w:r w:rsidR="009E19C0" w:rsidRPr="00A26356">
        <w:rPr>
          <w:rFonts w:ascii="Times New Roman" w:hAnsi="Times New Roman"/>
          <w:b/>
          <w:sz w:val="20"/>
          <w:szCs w:val="20"/>
          <w:u w:val="single"/>
          <w:lang w:eastAsia="zh-CN"/>
        </w:rPr>
        <w:t>Відповідальність сторін</w:t>
      </w:r>
    </w:p>
    <w:p w14:paraId="17F80797" w14:textId="77777777" w:rsidR="009E19C0" w:rsidRPr="00A26356" w:rsidRDefault="00C904AA" w:rsidP="00E36743">
      <w:pPr>
        <w:shd w:val="clear" w:color="auto" w:fill="FFFFFF"/>
        <w:suppressAutoHyphens/>
        <w:spacing w:after="0"/>
        <w:ind w:firstLine="567"/>
        <w:jc w:val="both"/>
        <w:rPr>
          <w:rFonts w:ascii="Times New Roman" w:hAnsi="Times New Roman"/>
          <w:b/>
          <w:sz w:val="20"/>
          <w:szCs w:val="20"/>
          <w:u w:val="single"/>
          <w:lang w:eastAsia="zh-CN"/>
        </w:rPr>
      </w:pPr>
      <w:r w:rsidRPr="00A26356">
        <w:rPr>
          <w:rFonts w:ascii="Times New Roman" w:hAnsi="Times New Roman"/>
          <w:b/>
          <w:sz w:val="20"/>
          <w:szCs w:val="20"/>
          <w:lang w:eastAsia="zh-CN"/>
        </w:rPr>
        <w:t>7.1</w:t>
      </w:r>
      <w:r w:rsidR="009E19C0" w:rsidRPr="00A26356">
        <w:rPr>
          <w:rFonts w:ascii="Times New Roman" w:hAnsi="Times New Roman"/>
          <w:b/>
          <w:sz w:val="20"/>
          <w:szCs w:val="20"/>
          <w:u w:val="single"/>
          <w:lang w:eastAsia="zh-CN"/>
        </w:rPr>
        <w:t>. Управитель несе відповідальність</w:t>
      </w:r>
      <w:r w:rsidR="00B30E89" w:rsidRPr="00A26356">
        <w:rPr>
          <w:rFonts w:ascii="Times New Roman" w:hAnsi="Times New Roman"/>
          <w:b/>
          <w:sz w:val="20"/>
          <w:szCs w:val="20"/>
          <w:u w:val="single"/>
          <w:lang w:eastAsia="zh-CN"/>
        </w:rPr>
        <w:t xml:space="preserve"> згідно із законом</w:t>
      </w:r>
      <w:r w:rsidR="009E19C0" w:rsidRPr="00A26356">
        <w:rPr>
          <w:rFonts w:ascii="Times New Roman" w:hAnsi="Times New Roman"/>
          <w:b/>
          <w:sz w:val="20"/>
          <w:szCs w:val="20"/>
          <w:u w:val="single"/>
          <w:lang w:eastAsia="zh-CN"/>
        </w:rPr>
        <w:t>:</w:t>
      </w:r>
    </w:p>
    <w:p w14:paraId="2147F091" w14:textId="77777777" w:rsidR="009E19C0" w:rsidRPr="00A26356" w:rsidRDefault="00C904AA" w:rsidP="00E36743">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7.1.1 З</w:t>
      </w:r>
      <w:r w:rsidR="009E19C0" w:rsidRPr="00A26356">
        <w:rPr>
          <w:rFonts w:ascii="Times New Roman" w:hAnsi="Times New Roman"/>
          <w:sz w:val="20"/>
          <w:szCs w:val="20"/>
          <w:lang w:eastAsia="zh-CN"/>
        </w:rPr>
        <w:t>а невиконання та/або неналежне виконання умов цього договору;</w:t>
      </w:r>
    </w:p>
    <w:p w14:paraId="5FE4B3CE" w14:textId="77777777" w:rsidR="009E19C0" w:rsidRPr="00A26356" w:rsidRDefault="00C904AA" w:rsidP="00E36743">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7.1.2. З</w:t>
      </w:r>
      <w:r w:rsidR="009E19C0" w:rsidRPr="00A26356">
        <w:rPr>
          <w:rFonts w:ascii="Times New Roman" w:hAnsi="Times New Roman"/>
          <w:sz w:val="20"/>
          <w:szCs w:val="20"/>
          <w:lang w:eastAsia="zh-CN"/>
        </w:rPr>
        <w:t xml:space="preserve">а шкоду, заподіяну спільному майну, правам та законним інтересам </w:t>
      </w:r>
      <w:r w:rsidRPr="00A26356">
        <w:rPr>
          <w:rFonts w:ascii="Times New Roman" w:hAnsi="Times New Roman"/>
          <w:sz w:val="20"/>
          <w:szCs w:val="20"/>
          <w:lang w:eastAsia="zh-CN"/>
        </w:rPr>
        <w:t>Споживача</w:t>
      </w:r>
      <w:r w:rsidR="009E19C0" w:rsidRPr="00A26356">
        <w:rPr>
          <w:rFonts w:ascii="Times New Roman" w:hAnsi="Times New Roman"/>
          <w:sz w:val="20"/>
          <w:szCs w:val="20"/>
          <w:lang w:eastAsia="zh-CN"/>
        </w:rPr>
        <w:t xml:space="preserve"> внаслідок невикон</w:t>
      </w:r>
      <w:r w:rsidRPr="00A26356">
        <w:rPr>
          <w:rFonts w:ascii="Times New Roman" w:hAnsi="Times New Roman"/>
          <w:sz w:val="20"/>
          <w:szCs w:val="20"/>
          <w:lang w:eastAsia="zh-CN"/>
        </w:rPr>
        <w:t>ання або неналежного виконання У</w:t>
      </w:r>
      <w:r w:rsidR="009E19C0" w:rsidRPr="00A26356">
        <w:rPr>
          <w:rFonts w:ascii="Times New Roman" w:hAnsi="Times New Roman"/>
          <w:sz w:val="20"/>
          <w:szCs w:val="20"/>
          <w:lang w:eastAsia="zh-CN"/>
        </w:rPr>
        <w:t>правителем своїх обов’язків;</w:t>
      </w:r>
    </w:p>
    <w:p w14:paraId="63D2CA76" w14:textId="77777777" w:rsidR="009E19C0" w:rsidRPr="00A26356" w:rsidRDefault="00C904AA"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7.1.3. З</w:t>
      </w:r>
      <w:r w:rsidR="009E19C0" w:rsidRPr="00A26356">
        <w:rPr>
          <w:rFonts w:ascii="Times New Roman" w:hAnsi="Times New Roman"/>
          <w:sz w:val="20"/>
          <w:szCs w:val="20"/>
          <w:lang w:eastAsia="zh-CN"/>
        </w:rPr>
        <w:t>а шкоду, заподіяну третім особам внаслідок невиконання або неналежного виконання ним своїх обов’язків.</w:t>
      </w:r>
    </w:p>
    <w:p w14:paraId="28AE0EE6" w14:textId="77777777" w:rsidR="009E19C0" w:rsidRPr="00A26356" w:rsidRDefault="00C67C5B"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7.1.4</w:t>
      </w:r>
      <w:r w:rsidR="009E19C0" w:rsidRPr="00A26356">
        <w:rPr>
          <w:rFonts w:ascii="Times New Roman" w:hAnsi="Times New Roman"/>
          <w:sz w:val="20"/>
          <w:szCs w:val="20"/>
          <w:lang w:eastAsia="zh-CN"/>
        </w:rPr>
        <w:t xml:space="preserve">. У разі ненадання, надання неналежної якості послуги з управління </w:t>
      </w:r>
      <w:r w:rsidR="00C904AA" w:rsidRPr="00A26356">
        <w:rPr>
          <w:rFonts w:ascii="Times New Roman" w:hAnsi="Times New Roman"/>
          <w:sz w:val="20"/>
          <w:szCs w:val="20"/>
          <w:lang w:eastAsia="zh-CN"/>
        </w:rPr>
        <w:t>Споживач має право викликати У</w:t>
      </w:r>
      <w:r w:rsidR="009E19C0" w:rsidRPr="00A26356">
        <w:rPr>
          <w:rFonts w:ascii="Times New Roman" w:hAnsi="Times New Roman"/>
          <w:sz w:val="20"/>
          <w:szCs w:val="20"/>
          <w:lang w:eastAsia="zh-CN"/>
        </w:rPr>
        <w:t>правителя для перевірки її якості.</w:t>
      </w:r>
    </w:p>
    <w:p w14:paraId="387E54F6" w14:textId="77777777" w:rsidR="009E19C0" w:rsidRPr="00A26356" w:rsidRDefault="009E19C0" w:rsidP="001D6750">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 xml:space="preserve">За результатами перевірки якості послуги з управління складається акт-претензія, який підписується </w:t>
      </w:r>
      <w:r w:rsidR="00C904AA" w:rsidRPr="00A26356">
        <w:rPr>
          <w:rFonts w:ascii="Times New Roman" w:hAnsi="Times New Roman"/>
          <w:sz w:val="20"/>
          <w:szCs w:val="20"/>
          <w:lang w:eastAsia="zh-CN"/>
        </w:rPr>
        <w:t>Споживачем</w:t>
      </w:r>
      <w:r w:rsidRPr="00A26356">
        <w:rPr>
          <w:rFonts w:ascii="Times New Roman" w:hAnsi="Times New Roman"/>
          <w:sz w:val="20"/>
          <w:szCs w:val="20"/>
          <w:lang w:eastAsia="zh-CN"/>
        </w:rPr>
        <w:t xml:space="preserve"> та управителем.</w:t>
      </w:r>
    </w:p>
    <w:p w14:paraId="618E3F2D" w14:textId="77777777" w:rsidR="009E19C0" w:rsidRPr="00A26356" w:rsidRDefault="009E19C0" w:rsidP="001D6750">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 xml:space="preserve">Управитель (його представник) зобов’язаний прибути на виклик </w:t>
      </w:r>
      <w:r w:rsidR="00597F1D" w:rsidRPr="00A26356">
        <w:rPr>
          <w:rFonts w:ascii="Times New Roman" w:hAnsi="Times New Roman"/>
          <w:sz w:val="20"/>
          <w:szCs w:val="20"/>
          <w:lang w:eastAsia="zh-CN"/>
        </w:rPr>
        <w:t>споживача</w:t>
      </w:r>
      <w:r w:rsidRPr="00A26356">
        <w:rPr>
          <w:rFonts w:ascii="Times New Roman" w:hAnsi="Times New Roman"/>
          <w:sz w:val="20"/>
          <w:szCs w:val="20"/>
          <w:lang w:eastAsia="zh-CN"/>
        </w:rPr>
        <w:t xml:space="preserve"> не пізніше ніж протягом </w:t>
      </w:r>
      <w:r w:rsidRPr="00A26356">
        <w:rPr>
          <w:rFonts w:ascii="Times New Roman" w:hAnsi="Times New Roman"/>
          <w:b/>
          <w:sz w:val="20"/>
          <w:szCs w:val="20"/>
          <w:lang w:eastAsia="zh-CN"/>
        </w:rPr>
        <w:t xml:space="preserve">однієї </w:t>
      </w:r>
      <w:r w:rsidRPr="00A26356">
        <w:rPr>
          <w:rFonts w:ascii="Times New Roman" w:hAnsi="Times New Roman"/>
          <w:sz w:val="20"/>
          <w:szCs w:val="20"/>
          <w:lang w:eastAsia="zh-CN"/>
        </w:rPr>
        <w:t xml:space="preserve">доби з моменту отримання повідомлення </w:t>
      </w:r>
      <w:r w:rsidR="00597F1D" w:rsidRPr="00A26356">
        <w:rPr>
          <w:rFonts w:ascii="Times New Roman" w:hAnsi="Times New Roman"/>
          <w:sz w:val="20"/>
          <w:szCs w:val="20"/>
          <w:lang w:eastAsia="zh-CN"/>
        </w:rPr>
        <w:t>споживача</w:t>
      </w:r>
      <w:r w:rsidRPr="00A26356">
        <w:rPr>
          <w:rFonts w:ascii="Times New Roman" w:hAnsi="Times New Roman"/>
          <w:sz w:val="20"/>
          <w:szCs w:val="20"/>
          <w:lang w:eastAsia="zh-CN"/>
        </w:rPr>
        <w:t>.</w:t>
      </w:r>
    </w:p>
    <w:p w14:paraId="291A8B13" w14:textId="77777777" w:rsidR="009E19C0" w:rsidRPr="00A26356" w:rsidRDefault="00C904AA" w:rsidP="001D6750">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Акт-претензія складається У</w:t>
      </w:r>
      <w:r w:rsidR="009E19C0" w:rsidRPr="00A26356">
        <w:rPr>
          <w:rFonts w:ascii="Times New Roman" w:hAnsi="Times New Roman"/>
          <w:sz w:val="20"/>
          <w:szCs w:val="20"/>
          <w:lang w:eastAsia="zh-CN"/>
        </w:rPr>
        <w:t xml:space="preserve">правителем (його представником) та </w:t>
      </w:r>
      <w:r w:rsidRPr="00A26356">
        <w:rPr>
          <w:rFonts w:ascii="Times New Roman" w:hAnsi="Times New Roman"/>
          <w:sz w:val="20"/>
          <w:szCs w:val="20"/>
          <w:lang w:eastAsia="zh-CN"/>
        </w:rPr>
        <w:t>Споживачем</w:t>
      </w:r>
      <w:r w:rsidR="009E19C0" w:rsidRPr="00A26356">
        <w:rPr>
          <w:rFonts w:ascii="Times New Roman" w:hAnsi="Times New Roman"/>
          <w:sz w:val="20"/>
          <w:szCs w:val="20"/>
          <w:lang w:eastAsia="zh-CN"/>
        </w:rPr>
        <w:t xml:space="preserve"> і повинен містити інформацію про ненадання чи надання неналежної якості послуги з управлі</w:t>
      </w:r>
      <w:r w:rsidRPr="00A26356">
        <w:rPr>
          <w:rFonts w:ascii="Times New Roman" w:hAnsi="Times New Roman"/>
          <w:sz w:val="20"/>
          <w:szCs w:val="20"/>
          <w:lang w:eastAsia="zh-CN"/>
        </w:rPr>
        <w:t>ння із зазначенням причини, дати</w:t>
      </w:r>
      <w:r w:rsidR="009E19C0" w:rsidRPr="00A26356">
        <w:rPr>
          <w:rFonts w:ascii="Times New Roman" w:hAnsi="Times New Roman"/>
          <w:sz w:val="20"/>
          <w:szCs w:val="20"/>
          <w:lang w:eastAsia="zh-CN"/>
        </w:rPr>
        <w:t xml:space="preserve"> (строк) її ненадання чи надання неналежної якості, а також іншу інформацію, що характеризує її ненадання чи надання неналежної якості.</w:t>
      </w:r>
    </w:p>
    <w:p w14:paraId="7A5616B0" w14:textId="77777777" w:rsidR="009E19C0" w:rsidRPr="00A26356" w:rsidRDefault="00C904AA" w:rsidP="001D6750">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У разі неприбуття У</w:t>
      </w:r>
      <w:r w:rsidR="009E19C0" w:rsidRPr="00A26356">
        <w:rPr>
          <w:rFonts w:ascii="Times New Roman" w:hAnsi="Times New Roman"/>
          <w:sz w:val="20"/>
          <w:szCs w:val="20"/>
          <w:lang w:eastAsia="zh-CN"/>
        </w:rPr>
        <w:t xml:space="preserve">правителя (його представника) в установлений договором строк або необґрунтованої відмови підписати акт-претензію такий акт підписується </w:t>
      </w:r>
      <w:r w:rsidRPr="00A26356">
        <w:rPr>
          <w:rFonts w:ascii="Times New Roman" w:hAnsi="Times New Roman"/>
          <w:sz w:val="20"/>
          <w:szCs w:val="20"/>
          <w:lang w:eastAsia="zh-CN"/>
        </w:rPr>
        <w:t>Споживачем</w:t>
      </w:r>
      <w:r w:rsidR="009E19C0" w:rsidRPr="00A26356">
        <w:rPr>
          <w:rFonts w:ascii="Times New Roman" w:hAnsi="Times New Roman"/>
          <w:sz w:val="20"/>
          <w:szCs w:val="20"/>
          <w:lang w:eastAsia="zh-CN"/>
        </w:rPr>
        <w:t xml:space="preserve">, а також не менш як двома іншими </w:t>
      </w:r>
      <w:r w:rsidRPr="00A26356">
        <w:rPr>
          <w:rFonts w:ascii="Times New Roman" w:hAnsi="Times New Roman"/>
          <w:sz w:val="20"/>
          <w:szCs w:val="20"/>
          <w:lang w:eastAsia="zh-CN"/>
        </w:rPr>
        <w:t>Споживачами</w:t>
      </w:r>
      <w:r w:rsidR="009E19C0" w:rsidRPr="00A26356">
        <w:rPr>
          <w:rFonts w:ascii="Times New Roman" w:hAnsi="Times New Roman"/>
          <w:sz w:val="20"/>
          <w:szCs w:val="20"/>
          <w:lang w:eastAsia="zh-CN"/>
        </w:rPr>
        <w:t>, які проживають (розташовані) у сусідніх приміщеннях, і надсилається управителю рекомендованим листом.</w:t>
      </w:r>
    </w:p>
    <w:p w14:paraId="53B16662" w14:textId="77777777" w:rsidR="009E19C0" w:rsidRPr="00A26356" w:rsidRDefault="009E19C0" w:rsidP="00E36743">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 xml:space="preserve">Управитель протягом </w:t>
      </w:r>
      <w:r w:rsidRPr="00A26356">
        <w:rPr>
          <w:rFonts w:ascii="Times New Roman" w:hAnsi="Times New Roman"/>
          <w:b/>
          <w:sz w:val="20"/>
          <w:szCs w:val="20"/>
          <w:lang w:eastAsia="zh-CN"/>
        </w:rPr>
        <w:t>п’яти</w:t>
      </w:r>
      <w:r w:rsidRPr="00A26356">
        <w:rPr>
          <w:rFonts w:ascii="Times New Roman" w:hAnsi="Times New Roman"/>
          <w:sz w:val="20"/>
          <w:szCs w:val="20"/>
          <w:lang w:eastAsia="zh-CN"/>
        </w:rPr>
        <w:t xml:space="preserve"> робочих днів вирішує питання щодо задоволення вимог, викладених в акті-претензії, зокрема шляхом здійснення перерахунку вартості послуги, або видає (надсилає) </w:t>
      </w:r>
      <w:r w:rsidR="00C67C5B" w:rsidRPr="00A26356">
        <w:rPr>
          <w:rFonts w:ascii="Times New Roman" w:hAnsi="Times New Roman"/>
          <w:sz w:val="20"/>
          <w:szCs w:val="20"/>
          <w:lang w:eastAsia="zh-CN"/>
        </w:rPr>
        <w:t>Споживачеві</w:t>
      </w:r>
      <w:r w:rsidRPr="00A26356">
        <w:rPr>
          <w:rFonts w:ascii="Times New Roman" w:hAnsi="Times New Roman"/>
          <w:sz w:val="20"/>
          <w:szCs w:val="20"/>
          <w:lang w:eastAsia="zh-CN"/>
        </w:rPr>
        <w:t xml:space="preserve"> обґрунтовану письмову відмову в задоволенні йо</w:t>
      </w:r>
      <w:r w:rsidR="00C67C5B" w:rsidRPr="00A26356">
        <w:rPr>
          <w:rFonts w:ascii="Times New Roman" w:hAnsi="Times New Roman"/>
          <w:sz w:val="20"/>
          <w:szCs w:val="20"/>
          <w:lang w:eastAsia="zh-CN"/>
        </w:rPr>
        <w:t>го претензії. У разі ненадання У</w:t>
      </w:r>
      <w:r w:rsidRPr="00A26356">
        <w:rPr>
          <w:rFonts w:ascii="Times New Roman" w:hAnsi="Times New Roman"/>
          <w:sz w:val="20"/>
          <w:szCs w:val="20"/>
          <w:lang w:eastAsia="zh-CN"/>
        </w:rPr>
        <w:t xml:space="preserve">правителем відповіді в установлений строк претензії </w:t>
      </w:r>
      <w:r w:rsidR="00C67C5B" w:rsidRPr="00A26356">
        <w:rPr>
          <w:rFonts w:ascii="Times New Roman" w:hAnsi="Times New Roman"/>
          <w:sz w:val="20"/>
          <w:szCs w:val="20"/>
          <w:lang w:eastAsia="zh-CN"/>
        </w:rPr>
        <w:t>Споживача</w:t>
      </w:r>
      <w:r w:rsidRPr="00A26356">
        <w:rPr>
          <w:rFonts w:ascii="Times New Roman" w:hAnsi="Times New Roman"/>
          <w:sz w:val="20"/>
          <w:szCs w:val="20"/>
          <w:lang w:eastAsia="zh-CN"/>
        </w:rPr>
        <w:t xml:space="preserve"> вважаються визнаними управителем.</w:t>
      </w:r>
    </w:p>
    <w:p w14:paraId="57B18E99" w14:textId="77777777" w:rsidR="009E19C0" w:rsidRPr="00A26356" w:rsidRDefault="00C67C5B" w:rsidP="00E36743">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7.1.5</w:t>
      </w:r>
      <w:r w:rsidR="009E19C0" w:rsidRPr="00A26356">
        <w:rPr>
          <w:rFonts w:ascii="Times New Roman" w:hAnsi="Times New Roman"/>
          <w:sz w:val="20"/>
          <w:szCs w:val="20"/>
          <w:lang w:eastAsia="zh-CN"/>
        </w:rPr>
        <w:t xml:space="preserve">. Перерахунок розміру плати за послугу з управління за період її ненадання, надання не в повному обсязі або </w:t>
      </w:r>
      <w:r w:rsidRPr="00A26356">
        <w:rPr>
          <w:rFonts w:ascii="Times New Roman" w:hAnsi="Times New Roman"/>
          <w:sz w:val="20"/>
          <w:szCs w:val="20"/>
          <w:lang w:eastAsia="zh-CN"/>
        </w:rPr>
        <w:t>неналежної якості здійснюється У</w:t>
      </w:r>
      <w:r w:rsidR="009E19C0" w:rsidRPr="00A26356">
        <w:rPr>
          <w:rFonts w:ascii="Times New Roman" w:hAnsi="Times New Roman"/>
          <w:sz w:val="20"/>
          <w:szCs w:val="20"/>
          <w:lang w:eastAsia="zh-CN"/>
        </w:rPr>
        <w:t>правителем.</w:t>
      </w:r>
    </w:p>
    <w:p w14:paraId="51B86AFB" w14:textId="77777777" w:rsidR="009E19C0" w:rsidRPr="00A26356" w:rsidRDefault="009E19C0" w:rsidP="00E36743">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У разі</w:t>
      </w:r>
      <w:r w:rsidR="00DF5E59" w:rsidRPr="00A26356">
        <w:rPr>
          <w:rFonts w:ascii="Times New Roman" w:hAnsi="Times New Roman"/>
          <w:sz w:val="20"/>
          <w:szCs w:val="20"/>
          <w:lang w:eastAsia="zh-CN"/>
        </w:rPr>
        <w:t>,</w:t>
      </w:r>
      <w:r w:rsidRPr="00A26356">
        <w:rPr>
          <w:rFonts w:ascii="Times New Roman" w:hAnsi="Times New Roman"/>
          <w:sz w:val="20"/>
          <w:szCs w:val="20"/>
          <w:lang w:eastAsia="zh-CN"/>
        </w:rPr>
        <w:t xml:space="preserve"> коли ненадання, надання не в повному обсязі або неналежної якості послуги з управління</w:t>
      </w:r>
      <w:r w:rsidR="00C67C5B" w:rsidRPr="00A26356">
        <w:rPr>
          <w:rFonts w:ascii="Times New Roman" w:hAnsi="Times New Roman"/>
          <w:sz w:val="20"/>
          <w:szCs w:val="20"/>
          <w:lang w:eastAsia="zh-CN"/>
        </w:rPr>
        <w:t xml:space="preserve"> стосувалося інших Споживачів, крім того, який звернувся до У</w:t>
      </w:r>
      <w:r w:rsidRPr="00A26356">
        <w:rPr>
          <w:rFonts w:ascii="Times New Roman" w:hAnsi="Times New Roman"/>
          <w:sz w:val="20"/>
          <w:szCs w:val="20"/>
          <w:lang w:eastAsia="zh-CN"/>
        </w:rPr>
        <w:t>правителя для складенн</w:t>
      </w:r>
      <w:r w:rsidR="00C67C5B" w:rsidRPr="00A26356">
        <w:rPr>
          <w:rFonts w:ascii="Times New Roman" w:hAnsi="Times New Roman"/>
          <w:sz w:val="20"/>
          <w:szCs w:val="20"/>
          <w:lang w:eastAsia="zh-CN"/>
        </w:rPr>
        <w:t>я і підписання акта-претензії, У</w:t>
      </w:r>
      <w:r w:rsidRPr="00A26356">
        <w:rPr>
          <w:rFonts w:ascii="Times New Roman" w:hAnsi="Times New Roman"/>
          <w:sz w:val="20"/>
          <w:szCs w:val="20"/>
          <w:lang w:eastAsia="zh-CN"/>
        </w:rPr>
        <w:t xml:space="preserve">правитель здійснює такий перерахунок для всіх </w:t>
      </w:r>
      <w:r w:rsidR="00C67C5B" w:rsidRPr="00A26356">
        <w:rPr>
          <w:rFonts w:ascii="Times New Roman" w:hAnsi="Times New Roman"/>
          <w:sz w:val="20"/>
          <w:szCs w:val="20"/>
          <w:lang w:eastAsia="zh-CN"/>
        </w:rPr>
        <w:t>Споживачів</w:t>
      </w:r>
      <w:r w:rsidRPr="00A26356">
        <w:rPr>
          <w:rFonts w:ascii="Times New Roman" w:hAnsi="Times New Roman"/>
          <w:sz w:val="20"/>
          <w:szCs w:val="20"/>
          <w:lang w:eastAsia="zh-CN"/>
        </w:rPr>
        <w:t>, яких стосувалося таке ненадання, надання не в повному обсязі або неналежної якості послуги з управління.</w:t>
      </w:r>
    </w:p>
    <w:p w14:paraId="2AED1280" w14:textId="77777777" w:rsidR="009E19C0" w:rsidRPr="00A26356" w:rsidRDefault="000173B0" w:rsidP="00E36743">
      <w:pPr>
        <w:shd w:val="clear" w:color="auto" w:fill="FFFFFF"/>
        <w:suppressAutoHyphens/>
        <w:spacing w:after="0"/>
        <w:jc w:val="both"/>
        <w:rPr>
          <w:rFonts w:ascii="Times New Roman" w:hAnsi="Times New Roman"/>
          <w:sz w:val="20"/>
          <w:szCs w:val="20"/>
          <w:lang w:eastAsia="zh-CN"/>
        </w:rPr>
      </w:pPr>
      <w:r w:rsidRPr="00A26356">
        <w:rPr>
          <w:rFonts w:ascii="Times New Roman" w:hAnsi="Times New Roman"/>
          <w:sz w:val="20"/>
          <w:szCs w:val="20"/>
          <w:lang w:eastAsia="zh-CN"/>
        </w:rPr>
        <w:t>7.1.6</w:t>
      </w:r>
      <w:r w:rsidR="009E19C0" w:rsidRPr="00A26356">
        <w:rPr>
          <w:rFonts w:ascii="Times New Roman" w:hAnsi="Times New Roman"/>
          <w:sz w:val="20"/>
          <w:szCs w:val="20"/>
          <w:lang w:eastAsia="zh-CN"/>
        </w:rPr>
        <w:t xml:space="preserve">. Управитель зобов’язаний самостійно здійснити перерахунок вартості послуги з управління за весь період її ненадання, надання неналежної якості, а також сплатити </w:t>
      </w:r>
      <w:r w:rsidR="00C67C5B" w:rsidRPr="00A26356">
        <w:rPr>
          <w:rFonts w:ascii="Times New Roman" w:hAnsi="Times New Roman"/>
          <w:sz w:val="20"/>
          <w:szCs w:val="20"/>
          <w:lang w:eastAsia="zh-CN"/>
        </w:rPr>
        <w:t>Споживачу</w:t>
      </w:r>
      <w:r w:rsidR="009E19C0" w:rsidRPr="00A26356">
        <w:rPr>
          <w:rFonts w:ascii="Times New Roman" w:hAnsi="Times New Roman"/>
          <w:sz w:val="20"/>
          <w:szCs w:val="20"/>
          <w:lang w:eastAsia="zh-CN"/>
        </w:rPr>
        <w:t xml:space="preserve"> неустойку: шт</w:t>
      </w:r>
      <w:r w:rsidR="00C67C5B" w:rsidRPr="00A26356">
        <w:rPr>
          <w:rFonts w:ascii="Times New Roman" w:hAnsi="Times New Roman"/>
          <w:sz w:val="20"/>
          <w:szCs w:val="20"/>
          <w:lang w:eastAsia="zh-CN"/>
        </w:rPr>
        <w:t xml:space="preserve">раф або пеню у розмірі </w:t>
      </w:r>
      <w:r w:rsidR="00C67C5B" w:rsidRPr="00A26356">
        <w:rPr>
          <w:rFonts w:ascii="Times New Roman" w:hAnsi="Times New Roman"/>
          <w:sz w:val="20"/>
          <w:szCs w:val="20"/>
          <w:u w:val="single"/>
          <w:lang w:eastAsia="zh-CN"/>
        </w:rPr>
        <w:t>0,01%</w:t>
      </w:r>
      <w:r w:rsidR="009E19C0" w:rsidRPr="00A26356">
        <w:rPr>
          <w:rFonts w:ascii="Times New Roman" w:hAnsi="Times New Roman"/>
          <w:sz w:val="20"/>
          <w:szCs w:val="20"/>
          <w:lang w:eastAsia="zh-CN"/>
        </w:rPr>
        <w:t xml:space="preserve"> відсотка суми здійсненого перерахунку ва</w:t>
      </w:r>
      <w:r w:rsidR="00447FCF" w:rsidRPr="00A26356">
        <w:rPr>
          <w:rFonts w:ascii="Times New Roman" w:hAnsi="Times New Roman"/>
          <w:sz w:val="20"/>
          <w:szCs w:val="20"/>
          <w:lang w:eastAsia="zh-CN"/>
        </w:rPr>
        <w:t>ртості послуги у такому порядку:</w:t>
      </w:r>
    </w:p>
    <w:p w14:paraId="63EB80E1" w14:textId="77777777" w:rsidR="00447FCF" w:rsidRPr="00A26356" w:rsidRDefault="00447FCF" w:rsidP="00E36743">
      <w:pPr>
        <w:shd w:val="clear" w:color="auto" w:fill="FFFFFF"/>
        <w:spacing w:after="0"/>
        <w:ind w:firstLine="567"/>
        <w:jc w:val="both"/>
        <w:rPr>
          <w:rFonts w:ascii="Times New Roman" w:hAnsi="Times New Roman"/>
          <w:sz w:val="20"/>
          <w:szCs w:val="20"/>
        </w:rPr>
      </w:pPr>
      <w:r w:rsidRPr="00A26356">
        <w:rPr>
          <w:rFonts w:ascii="Times New Roman" w:hAnsi="Times New Roman"/>
          <w:sz w:val="20"/>
          <w:szCs w:val="20"/>
        </w:rPr>
        <w:lastRenderedPageBreak/>
        <w:t>—</w:t>
      </w:r>
      <w:r w:rsidRPr="00A26356">
        <w:rPr>
          <w:rFonts w:ascii="Times New Roman" w:hAnsi="Times New Roman"/>
          <w:sz w:val="20"/>
          <w:szCs w:val="20"/>
          <w:lang w:eastAsia="zh-CN"/>
        </w:rPr>
        <w:t>здійснюється перерахунок вартості послуги з управління за весь період її ненадання, надання неналежної якості</w:t>
      </w:r>
      <w:r w:rsidRPr="00A26356">
        <w:rPr>
          <w:rFonts w:ascii="Times New Roman" w:hAnsi="Times New Roman"/>
          <w:sz w:val="20"/>
          <w:szCs w:val="20"/>
        </w:rPr>
        <w:t>, а також розраховується розмір неустойки (пеня, штраф);</w:t>
      </w:r>
    </w:p>
    <w:p w14:paraId="5CBC2369" w14:textId="77777777" w:rsidR="00447FCF" w:rsidRPr="00A26356" w:rsidRDefault="00447FCF" w:rsidP="00E36743">
      <w:pPr>
        <w:shd w:val="clear" w:color="auto" w:fill="FFFFFF"/>
        <w:spacing w:after="0"/>
        <w:ind w:firstLine="567"/>
        <w:jc w:val="both"/>
        <w:rPr>
          <w:rFonts w:ascii="Times New Roman" w:hAnsi="Times New Roman"/>
          <w:sz w:val="20"/>
          <w:szCs w:val="20"/>
        </w:rPr>
      </w:pPr>
      <w:r w:rsidRPr="00A26356">
        <w:rPr>
          <w:rFonts w:ascii="Times New Roman" w:hAnsi="Times New Roman"/>
          <w:sz w:val="20"/>
          <w:szCs w:val="20"/>
        </w:rPr>
        <w:t>—проведені розрахунки включаються до квитанції за поточниі платежі</w:t>
      </w:r>
      <w:r w:rsidR="006E2D3C" w:rsidRPr="00A26356">
        <w:rPr>
          <w:rFonts w:ascii="Times New Roman" w:hAnsi="Times New Roman"/>
          <w:sz w:val="20"/>
          <w:szCs w:val="20"/>
        </w:rPr>
        <w:t>.</w:t>
      </w:r>
    </w:p>
    <w:p w14:paraId="38A74DA9" w14:textId="77777777" w:rsidR="009E19C0" w:rsidRPr="00A26356" w:rsidRDefault="002F5379" w:rsidP="00E36743">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7.1.7</w:t>
      </w:r>
      <w:r w:rsidR="009E19C0" w:rsidRPr="00A26356">
        <w:rPr>
          <w:rFonts w:ascii="Times New Roman" w:hAnsi="Times New Roman"/>
          <w:sz w:val="20"/>
          <w:szCs w:val="20"/>
          <w:lang w:eastAsia="zh-CN"/>
        </w:rPr>
        <w:t>. За перевищення нормативних строків проведення аварійно-</w:t>
      </w:r>
      <w:r w:rsidR="00DF5E59" w:rsidRPr="00A26356">
        <w:rPr>
          <w:rFonts w:ascii="Times New Roman" w:hAnsi="Times New Roman"/>
          <w:sz w:val="20"/>
          <w:szCs w:val="20"/>
          <w:lang w:eastAsia="zh-CN"/>
        </w:rPr>
        <w:t>відновних робіт У</w:t>
      </w:r>
      <w:r w:rsidR="009E19C0" w:rsidRPr="00A26356">
        <w:rPr>
          <w:rFonts w:ascii="Times New Roman" w:hAnsi="Times New Roman"/>
          <w:sz w:val="20"/>
          <w:szCs w:val="20"/>
          <w:lang w:eastAsia="zh-CN"/>
        </w:rPr>
        <w:t>прави</w:t>
      </w:r>
      <w:r w:rsidR="00DF5E59" w:rsidRPr="00A26356">
        <w:rPr>
          <w:rFonts w:ascii="Times New Roman" w:hAnsi="Times New Roman"/>
          <w:sz w:val="20"/>
          <w:szCs w:val="20"/>
          <w:lang w:eastAsia="zh-CN"/>
        </w:rPr>
        <w:t>тель сплачує кожному Споживачу</w:t>
      </w:r>
      <w:r w:rsidR="009E19C0" w:rsidRPr="00A26356">
        <w:rPr>
          <w:rFonts w:ascii="Times New Roman" w:hAnsi="Times New Roman"/>
          <w:sz w:val="20"/>
          <w:szCs w:val="20"/>
          <w:lang w:eastAsia="zh-CN"/>
        </w:rPr>
        <w:t xml:space="preserve">у штраф у розмірі </w:t>
      </w:r>
      <w:r w:rsidR="00DF5E59" w:rsidRPr="00A26356">
        <w:rPr>
          <w:rFonts w:ascii="Times New Roman" w:hAnsi="Times New Roman"/>
          <w:sz w:val="20"/>
          <w:szCs w:val="20"/>
          <w:u w:val="single"/>
          <w:lang w:eastAsia="zh-CN"/>
        </w:rPr>
        <w:t>3</w:t>
      </w:r>
      <w:r w:rsidR="00BF5AB0" w:rsidRPr="00A26356">
        <w:rPr>
          <w:rFonts w:ascii="Times New Roman" w:hAnsi="Times New Roman"/>
          <w:sz w:val="20"/>
          <w:szCs w:val="20"/>
          <w:u w:val="single"/>
          <w:lang w:eastAsia="zh-CN"/>
        </w:rPr>
        <w:t>,</w:t>
      </w:r>
      <w:r w:rsidR="00DF5E59" w:rsidRPr="00A26356">
        <w:rPr>
          <w:rFonts w:ascii="Times New Roman" w:hAnsi="Times New Roman"/>
          <w:sz w:val="20"/>
          <w:szCs w:val="20"/>
          <w:u w:val="single"/>
          <w:lang w:eastAsia="zh-CN"/>
        </w:rPr>
        <w:t>3</w:t>
      </w:r>
      <w:r w:rsidR="009E19C0" w:rsidRPr="00A26356">
        <w:rPr>
          <w:rFonts w:ascii="Times New Roman" w:hAnsi="Times New Roman"/>
          <w:sz w:val="20"/>
          <w:szCs w:val="20"/>
          <w:lang w:eastAsia="zh-CN"/>
        </w:rPr>
        <w:t xml:space="preserve"> відсотків щомісячної плати за послугу з управління </w:t>
      </w:r>
      <w:r w:rsidR="009E19C0" w:rsidRPr="00A26356">
        <w:rPr>
          <w:rFonts w:ascii="Times New Roman" w:hAnsi="Times New Roman"/>
          <w:sz w:val="20"/>
          <w:szCs w:val="20"/>
          <w:u w:val="single"/>
          <w:lang w:eastAsia="zh-CN"/>
        </w:rPr>
        <w:t>за кожну добу</w:t>
      </w:r>
      <w:r w:rsidR="009E19C0" w:rsidRPr="00A26356">
        <w:rPr>
          <w:rFonts w:ascii="Times New Roman" w:hAnsi="Times New Roman"/>
          <w:sz w:val="20"/>
          <w:szCs w:val="20"/>
          <w:lang w:eastAsia="zh-CN"/>
        </w:rPr>
        <w:t xml:space="preserve"> перевищення нормативних строків проведення аварійно-відновних робіт управителем.</w:t>
      </w:r>
    </w:p>
    <w:p w14:paraId="055B100F" w14:textId="77777777" w:rsidR="00B30E89" w:rsidRPr="00A26356" w:rsidRDefault="00B30E89" w:rsidP="00E36743">
      <w:pPr>
        <w:spacing w:after="0"/>
        <w:ind w:firstLine="709"/>
        <w:jc w:val="both"/>
        <w:rPr>
          <w:rFonts w:ascii="Times New Roman" w:hAnsi="Times New Roman"/>
          <w:b/>
          <w:sz w:val="20"/>
          <w:szCs w:val="20"/>
        </w:rPr>
      </w:pPr>
      <w:r w:rsidRPr="00A26356">
        <w:rPr>
          <w:rFonts w:ascii="Times New Roman" w:hAnsi="Times New Roman"/>
          <w:b/>
          <w:sz w:val="20"/>
          <w:szCs w:val="20"/>
          <w:lang w:eastAsia="zh-CN"/>
        </w:rPr>
        <w:t>7.2</w:t>
      </w:r>
      <w:r w:rsidRPr="00A26356">
        <w:rPr>
          <w:rFonts w:ascii="Times New Roman" w:hAnsi="Times New Roman"/>
          <w:b/>
          <w:sz w:val="20"/>
          <w:szCs w:val="20"/>
        </w:rPr>
        <w:t xml:space="preserve">. </w:t>
      </w:r>
      <w:r w:rsidRPr="00A26356">
        <w:rPr>
          <w:rFonts w:ascii="Times New Roman" w:hAnsi="Times New Roman"/>
          <w:b/>
          <w:sz w:val="20"/>
          <w:szCs w:val="20"/>
          <w:u w:val="single"/>
        </w:rPr>
        <w:t>Споживач несе відповідальність згідно із законом за</w:t>
      </w:r>
      <w:r w:rsidRPr="00A26356">
        <w:rPr>
          <w:rFonts w:ascii="Times New Roman" w:hAnsi="Times New Roman"/>
          <w:b/>
          <w:sz w:val="20"/>
          <w:szCs w:val="20"/>
        </w:rPr>
        <w:t>:</w:t>
      </w:r>
    </w:p>
    <w:p w14:paraId="1183C3C1" w14:textId="77777777" w:rsidR="00B30E89" w:rsidRPr="00A26356" w:rsidRDefault="00B30E89" w:rsidP="001D6750">
      <w:pPr>
        <w:spacing w:after="0"/>
        <w:ind w:firstLine="709"/>
        <w:jc w:val="both"/>
        <w:rPr>
          <w:rFonts w:ascii="Times New Roman" w:hAnsi="Times New Roman"/>
          <w:sz w:val="20"/>
          <w:szCs w:val="20"/>
        </w:rPr>
      </w:pPr>
      <w:r w:rsidRPr="00A26356">
        <w:rPr>
          <w:rFonts w:ascii="Times New Roman" w:hAnsi="Times New Roman"/>
          <w:sz w:val="20"/>
          <w:szCs w:val="20"/>
        </w:rPr>
        <w:t>7.2.1. Недотримання вимог нормативно-правових актів у сфері житлово-комунальних послуг.</w:t>
      </w:r>
    </w:p>
    <w:p w14:paraId="06F96E5A" w14:textId="77777777" w:rsidR="00B30E89" w:rsidRPr="00A26356" w:rsidRDefault="00B30E89" w:rsidP="00B30E89">
      <w:pPr>
        <w:spacing w:after="0"/>
        <w:ind w:firstLine="709"/>
        <w:jc w:val="both"/>
        <w:rPr>
          <w:rFonts w:ascii="Times New Roman" w:hAnsi="Times New Roman"/>
          <w:sz w:val="20"/>
          <w:szCs w:val="20"/>
        </w:rPr>
      </w:pPr>
      <w:r w:rsidRPr="00A26356">
        <w:rPr>
          <w:rFonts w:ascii="Times New Roman" w:hAnsi="Times New Roman"/>
          <w:sz w:val="20"/>
          <w:szCs w:val="20"/>
        </w:rPr>
        <w:t xml:space="preserve">7.2.2. Порушення визначених цим договором </w:t>
      </w:r>
      <w:r w:rsidR="00BF40A4" w:rsidRPr="00A26356">
        <w:rPr>
          <w:rFonts w:ascii="Times New Roman" w:hAnsi="Times New Roman"/>
          <w:sz w:val="20"/>
          <w:szCs w:val="20"/>
        </w:rPr>
        <w:t>за</w:t>
      </w:r>
      <w:r w:rsidRPr="00A26356">
        <w:rPr>
          <w:rFonts w:ascii="Times New Roman" w:hAnsi="Times New Roman"/>
          <w:sz w:val="20"/>
          <w:szCs w:val="20"/>
        </w:rPr>
        <w:t>бов’язань,</w:t>
      </w:r>
    </w:p>
    <w:p w14:paraId="2A0B1EC1" w14:textId="77777777" w:rsidR="009E19C0" w:rsidRPr="00A26356" w:rsidRDefault="00B30E89" w:rsidP="00B30E89">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 xml:space="preserve">  7.2.3</w:t>
      </w:r>
      <w:r w:rsidR="009E19C0" w:rsidRPr="00A26356">
        <w:rPr>
          <w:rFonts w:ascii="Times New Roman" w:hAnsi="Times New Roman"/>
          <w:sz w:val="20"/>
          <w:szCs w:val="20"/>
          <w:lang w:eastAsia="zh-CN"/>
        </w:rPr>
        <w:t>. За несвоєчасне та/або не в повному обсязі внесення плати за п</w:t>
      </w:r>
      <w:r w:rsidR="006E7A17" w:rsidRPr="00A26356">
        <w:rPr>
          <w:rFonts w:ascii="Times New Roman" w:hAnsi="Times New Roman"/>
          <w:sz w:val="20"/>
          <w:szCs w:val="20"/>
          <w:lang w:eastAsia="zh-CN"/>
        </w:rPr>
        <w:t>ослугу з управління Споживачі</w:t>
      </w:r>
      <w:r w:rsidR="009E19C0" w:rsidRPr="00A26356">
        <w:rPr>
          <w:rFonts w:ascii="Times New Roman" w:hAnsi="Times New Roman"/>
          <w:sz w:val="20"/>
          <w:szCs w:val="20"/>
          <w:lang w:eastAsia="zh-CN"/>
        </w:rPr>
        <w:t xml:space="preserve"> спла</w:t>
      </w:r>
      <w:r w:rsidR="003D59FA" w:rsidRPr="00A26356">
        <w:rPr>
          <w:rFonts w:ascii="Times New Roman" w:hAnsi="Times New Roman"/>
          <w:sz w:val="20"/>
          <w:szCs w:val="20"/>
          <w:lang w:eastAsia="zh-CN"/>
        </w:rPr>
        <w:t xml:space="preserve">чують управителю пеню в розмірі </w:t>
      </w:r>
      <w:r w:rsidR="006E7A17" w:rsidRPr="00A26356">
        <w:rPr>
          <w:rFonts w:ascii="Times New Roman" w:hAnsi="Times New Roman"/>
          <w:sz w:val="20"/>
          <w:szCs w:val="20"/>
          <w:u w:val="single"/>
          <w:lang w:eastAsia="zh-CN"/>
        </w:rPr>
        <w:t>0,01</w:t>
      </w:r>
      <w:r w:rsidR="009E19C0" w:rsidRPr="00A26356">
        <w:rPr>
          <w:rFonts w:ascii="Times New Roman" w:hAnsi="Times New Roman"/>
          <w:sz w:val="20"/>
          <w:szCs w:val="20"/>
          <w:lang w:eastAsia="zh-CN"/>
        </w:rPr>
        <w:t xml:space="preserve"> відсотка суми простроченого платежу, яка нараховуєть</w:t>
      </w:r>
      <w:r w:rsidR="006E7A17" w:rsidRPr="00A26356">
        <w:rPr>
          <w:rFonts w:ascii="Times New Roman" w:hAnsi="Times New Roman"/>
          <w:sz w:val="20"/>
          <w:szCs w:val="20"/>
          <w:lang w:eastAsia="zh-CN"/>
        </w:rPr>
        <w:t xml:space="preserve">ся за кожний день прострочення. </w:t>
      </w:r>
      <w:r w:rsidR="009E19C0" w:rsidRPr="00A26356">
        <w:rPr>
          <w:rFonts w:ascii="Times New Roman" w:hAnsi="Times New Roman"/>
          <w:sz w:val="20"/>
          <w:szCs w:val="20"/>
          <w:lang w:eastAsia="zh-CN"/>
        </w:rPr>
        <w:t xml:space="preserve">При цьому загальний розмір сплаченої пені не може перевищувати </w:t>
      </w:r>
      <w:r w:rsidR="009E19C0" w:rsidRPr="00A26356">
        <w:rPr>
          <w:rFonts w:ascii="Times New Roman" w:hAnsi="Times New Roman"/>
          <w:sz w:val="20"/>
          <w:szCs w:val="20"/>
          <w:u w:val="single"/>
          <w:lang w:eastAsia="zh-CN"/>
        </w:rPr>
        <w:t>100</w:t>
      </w:r>
      <w:r w:rsidR="009E19C0" w:rsidRPr="00A26356">
        <w:rPr>
          <w:rFonts w:ascii="Times New Roman" w:hAnsi="Times New Roman"/>
          <w:sz w:val="20"/>
          <w:szCs w:val="20"/>
          <w:lang w:eastAsia="zh-CN"/>
        </w:rPr>
        <w:t xml:space="preserve"> відсотків загальної суми боргу.</w:t>
      </w:r>
    </w:p>
    <w:p w14:paraId="07A7A477" w14:textId="77777777" w:rsidR="009E19C0" w:rsidRPr="00A26356" w:rsidRDefault="009E19C0" w:rsidP="00B30E89">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Нарахування пені починається з першого робочого дня, наступного за останнім днем граничного строку внесення плати за послугу з у</w:t>
      </w:r>
      <w:r w:rsidR="006E2D3C" w:rsidRPr="00A26356">
        <w:rPr>
          <w:rFonts w:ascii="Times New Roman" w:hAnsi="Times New Roman"/>
          <w:sz w:val="20"/>
          <w:szCs w:val="20"/>
          <w:lang w:eastAsia="zh-CN"/>
        </w:rPr>
        <w:t>правління відповідно до пункту 3.</w:t>
      </w:r>
      <w:r w:rsidRPr="00A26356">
        <w:rPr>
          <w:rFonts w:ascii="Times New Roman" w:hAnsi="Times New Roman"/>
          <w:sz w:val="20"/>
          <w:szCs w:val="20"/>
          <w:lang w:eastAsia="zh-CN"/>
        </w:rPr>
        <w:t>1 цього договору.</w:t>
      </w:r>
    </w:p>
    <w:p w14:paraId="455D0E3F" w14:textId="77777777" w:rsidR="009E19C0" w:rsidRPr="00A26356" w:rsidRDefault="009E19C0" w:rsidP="00B30E89">
      <w:pPr>
        <w:shd w:val="clear" w:color="auto" w:fill="FFFFFF"/>
        <w:suppressAutoHyphens/>
        <w:spacing w:after="0"/>
        <w:ind w:firstLine="567"/>
        <w:jc w:val="both"/>
        <w:rPr>
          <w:rFonts w:ascii="Times New Roman" w:hAnsi="Times New Roman"/>
          <w:sz w:val="20"/>
          <w:szCs w:val="20"/>
        </w:rPr>
      </w:pPr>
      <w:r w:rsidRPr="00A26356">
        <w:rPr>
          <w:rFonts w:ascii="Times New Roman" w:hAnsi="Times New Roman"/>
          <w:sz w:val="20"/>
          <w:szCs w:val="20"/>
          <w:lang w:eastAsia="zh-CN"/>
        </w:rPr>
        <w:t xml:space="preserve">Пеня не нараховується за умови наявності заборгованості держави за надані населенню пільги та житлові субсидії та/або наявності у </w:t>
      </w:r>
      <w:r w:rsidR="00597F1D" w:rsidRPr="00A26356">
        <w:rPr>
          <w:rFonts w:ascii="Times New Roman" w:hAnsi="Times New Roman"/>
          <w:sz w:val="20"/>
          <w:szCs w:val="20"/>
        </w:rPr>
        <w:t>споживача</w:t>
      </w:r>
      <w:r w:rsidRPr="00A26356">
        <w:rPr>
          <w:rFonts w:ascii="Times New Roman" w:hAnsi="Times New Roman"/>
          <w:sz w:val="20"/>
          <w:szCs w:val="20"/>
        </w:rPr>
        <w:t xml:space="preserve"> заборгованості з оплати праці, підтвердженої належним чином.</w:t>
      </w:r>
    </w:p>
    <w:p w14:paraId="1DF85663" w14:textId="77777777" w:rsidR="00837543" w:rsidRPr="00A26356" w:rsidRDefault="00837543" w:rsidP="00B30E89">
      <w:pPr>
        <w:shd w:val="clear" w:color="auto" w:fill="FFFFFF"/>
        <w:suppressAutoHyphens/>
        <w:spacing w:after="0"/>
        <w:ind w:firstLine="567"/>
        <w:jc w:val="both"/>
        <w:rPr>
          <w:rFonts w:ascii="Times New Roman" w:hAnsi="Times New Roman"/>
          <w:sz w:val="20"/>
          <w:szCs w:val="20"/>
        </w:rPr>
      </w:pPr>
      <w:r w:rsidRPr="00A26356">
        <w:rPr>
          <w:rFonts w:ascii="Times New Roman" w:hAnsi="Times New Roman"/>
          <w:sz w:val="20"/>
          <w:szCs w:val="20"/>
        </w:rPr>
        <w:t>7.3. Спори між сторонами розв’язуються шляхом проведення переговорів або у судовому порядку.</w:t>
      </w:r>
    </w:p>
    <w:p w14:paraId="5B16E316" w14:textId="77777777" w:rsidR="00837543" w:rsidRPr="00A26356" w:rsidRDefault="00837543" w:rsidP="00B30E89">
      <w:pPr>
        <w:shd w:val="clear" w:color="auto" w:fill="FFFFFF"/>
        <w:suppressAutoHyphens/>
        <w:spacing w:after="0"/>
        <w:ind w:firstLine="567"/>
        <w:jc w:val="both"/>
        <w:rPr>
          <w:rFonts w:ascii="Times New Roman" w:hAnsi="Times New Roman"/>
          <w:sz w:val="20"/>
          <w:szCs w:val="20"/>
        </w:rPr>
      </w:pPr>
      <w:r w:rsidRPr="00A26356">
        <w:rPr>
          <w:rFonts w:ascii="Times New Roman" w:hAnsi="Times New Roman"/>
          <w:sz w:val="20"/>
          <w:szCs w:val="20"/>
        </w:rPr>
        <w:t>Управитель згідно чинного законодавства веде претензійну роботу із Споживачем, який порушив нормативно-правові акти або умови цього договору.</w:t>
      </w:r>
    </w:p>
    <w:p w14:paraId="1812BC01" w14:textId="77777777" w:rsidR="00837543" w:rsidRPr="00A26356" w:rsidRDefault="00837543" w:rsidP="00B30E89">
      <w:pPr>
        <w:shd w:val="clear" w:color="auto" w:fill="FFFFFF"/>
        <w:suppressAutoHyphens/>
        <w:spacing w:after="0"/>
        <w:ind w:firstLine="567"/>
        <w:jc w:val="both"/>
        <w:rPr>
          <w:rFonts w:ascii="Times New Roman" w:hAnsi="Times New Roman"/>
          <w:sz w:val="20"/>
          <w:szCs w:val="20"/>
          <w:lang w:eastAsia="ru-RU"/>
        </w:rPr>
      </w:pPr>
    </w:p>
    <w:p w14:paraId="21C33341" w14:textId="4BA41FFC" w:rsidR="00B30E89" w:rsidRDefault="006E2D3C" w:rsidP="00837543">
      <w:pPr>
        <w:keepNext/>
        <w:keepLines/>
        <w:spacing w:after="0"/>
        <w:jc w:val="center"/>
        <w:rPr>
          <w:rFonts w:ascii="Times New Roman" w:hAnsi="Times New Roman"/>
          <w:b/>
          <w:sz w:val="20"/>
          <w:szCs w:val="20"/>
          <w:u w:val="single"/>
        </w:rPr>
      </w:pPr>
      <w:r w:rsidRPr="00A26356">
        <w:rPr>
          <w:rFonts w:ascii="Times New Roman" w:hAnsi="Times New Roman"/>
          <w:b/>
          <w:sz w:val="20"/>
          <w:szCs w:val="20"/>
        </w:rPr>
        <w:t xml:space="preserve">8. </w:t>
      </w:r>
      <w:r w:rsidR="00B30E89" w:rsidRPr="00A26356">
        <w:rPr>
          <w:rFonts w:ascii="Times New Roman" w:hAnsi="Times New Roman"/>
          <w:b/>
          <w:sz w:val="20"/>
          <w:szCs w:val="20"/>
          <w:u w:val="single"/>
        </w:rPr>
        <w:t>Порядок та умови внесення змін до договору</w:t>
      </w:r>
    </w:p>
    <w:p w14:paraId="726BE4CE" w14:textId="77777777" w:rsidR="00961E10" w:rsidRPr="00A26356" w:rsidRDefault="00961E10" w:rsidP="00837543">
      <w:pPr>
        <w:keepNext/>
        <w:keepLines/>
        <w:spacing w:after="0"/>
        <w:jc w:val="center"/>
        <w:rPr>
          <w:rFonts w:ascii="Times New Roman" w:hAnsi="Times New Roman"/>
          <w:b/>
          <w:sz w:val="20"/>
          <w:szCs w:val="20"/>
          <w:u w:val="single"/>
        </w:rPr>
      </w:pPr>
    </w:p>
    <w:p w14:paraId="589203A0" w14:textId="77777777" w:rsidR="009E19C0" w:rsidRPr="00A26356" w:rsidRDefault="009E19C0" w:rsidP="00837543">
      <w:pPr>
        <w:keepNext/>
        <w:keepLines/>
        <w:spacing w:after="0"/>
        <w:jc w:val="center"/>
        <w:rPr>
          <w:rFonts w:ascii="Times New Roman" w:hAnsi="Times New Roman"/>
          <w:b/>
          <w:sz w:val="20"/>
          <w:szCs w:val="20"/>
        </w:rPr>
      </w:pPr>
    </w:p>
    <w:p w14:paraId="74A2081C" w14:textId="77777777" w:rsidR="009E19C0" w:rsidRPr="00A26356" w:rsidRDefault="006E2D3C" w:rsidP="00301200">
      <w:pPr>
        <w:spacing w:after="0"/>
        <w:ind w:firstLine="709"/>
        <w:jc w:val="both"/>
        <w:rPr>
          <w:rFonts w:ascii="Times New Roman" w:hAnsi="Times New Roman"/>
          <w:sz w:val="20"/>
          <w:szCs w:val="20"/>
        </w:rPr>
      </w:pPr>
      <w:r w:rsidRPr="00A26356">
        <w:rPr>
          <w:rFonts w:ascii="Times New Roman" w:hAnsi="Times New Roman"/>
          <w:sz w:val="20"/>
          <w:szCs w:val="20"/>
        </w:rPr>
        <w:t>8.1</w:t>
      </w:r>
      <w:r w:rsidR="009E19C0" w:rsidRPr="00A26356">
        <w:rPr>
          <w:rFonts w:ascii="Times New Roman" w:hAnsi="Times New Roman"/>
          <w:sz w:val="20"/>
          <w:szCs w:val="20"/>
        </w:rPr>
        <w:t>. Внесення змін до умов цього договору здійснюється шляхом укладення сторонами додаткової угоди, якщо інше не передбачено цим договором.</w:t>
      </w:r>
    </w:p>
    <w:p w14:paraId="071E0519" w14:textId="77777777" w:rsidR="00D24E28" w:rsidRPr="00A26356" w:rsidRDefault="006E2D3C" w:rsidP="0002760A">
      <w:pPr>
        <w:spacing w:after="0"/>
        <w:ind w:firstLine="709"/>
        <w:jc w:val="both"/>
        <w:rPr>
          <w:rFonts w:ascii="Times New Roman" w:hAnsi="Times New Roman"/>
          <w:sz w:val="20"/>
          <w:szCs w:val="20"/>
        </w:rPr>
      </w:pPr>
      <w:r w:rsidRPr="00A26356">
        <w:rPr>
          <w:rFonts w:ascii="Times New Roman" w:hAnsi="Times New Roman"/>
          <w:sz w:val="20"/>
          <w:szCs w:val="20"/>
        </w:rPr>
        <w:t>8.2</w:t>
      </w:r>
      <w:r w:rsidR="009E19C0" w:rsidRPr="00A26356">
        <w:rPr>
          <w:rFonts w:ascii="Times New Roman" w:hAnsi="Times New Roman"/>
          <w:sz w:val="20"/>
          <w:szCs w:val="20"/>
        </w:rPr>
        <w:t xml:space="preserve">. У разі зміни організаційно-правової форми, найменування та/або інших реквізитів однієї із сторін договору </w:t>
      </w:r>
      <w:r w:rsidR="003D59FA" w:rsidRPr="00A26356">
        <w:rPr>
          <w:rFonts w:ascii="Times New Roman" w:hAnsi="Times New Roman"/>
          <w:sz w:val="20"/>
          <w:szCs w:val="20"/>
        </w:rPr>
        <w:t>-</w:t>
      </w:r>
      <w:r w:rsidR="009E19C0" w:rsidRPr="00A26356">
        <w:rPr>
          <w:rFonts w:ascii="Times New Roman" w:hAnsi="Times New Roman"/>
          <w:sz w:val="20"/>
          <w:szCs w:val="20"/>
        </w:rPr>
        <w:t xml:space="preserve"> юридичної особи остання письмово повідомляє іншій стороні у семиденний строк з дати настання змін у письмовому вигляді.</w:t>
      </w:r>
    </w:p>
    <w:p w14:paraId="25B64B5A" w14:textId="34E79BC8" w:rsidR="009E19C0" w:rsidRDefault="00801332" w:rsidP="00801332">
      <w:pPr>
        <w:jc w:val="center"/>
        <w:rPr>
          <w:rFonts w:ascii="Times New Roman" w:hAnsi="Times New Roman"/>
          <w:b/>
          <w:sz w:val="20"/>
          <w:szCs w:val="20"/>
          <w:u w:val="single"/>
        </w:rPr>
      </w:pPr>
      <w:r w:rsidRPr="00A26356">
        <w:rPr>
          <w:rFonts w:ascii="Times New Roman" w:hAnsi="Times New Roman"/>
          <w:b/>
          <w:sz w:val="20"/>
          <w:szCs w:val="20"/>
        </w:rPr>
        <w:t xml:space="preserve">9. </w:t>
      </w:r>
      <w:r w:rsidR="009E19C0" w:rsidRPr="00A26356">
        <w:rPr>
          <w:rFonts w:ascii="Times New Roman" w:hAnsi="Times New Roman"/>
          <w:b/>
          <w:sz w:val="20"/>
          <w:szCs w:val="20"/>
          <w:u w:val="single"/>
        </w:rPr>
        <w:t>Форс-мажорні обставини</w:t>
      </w:r>
    </w:p>
    <w:p w14:paraId="34501775" w14:textId="77777777" w:rsidR="00961E10" w:rsidRPr="00A26356" w:rsidRDefault="00961E10" w:rsidP="00801332">
      <w:pPr>
        <w:jc w:val="center"/>
        <w:rPr>
          <w:rFonts w:ascii="Times New Roman" w:hAnsi="Times New Roman"/>
          <w:b/>
          <w:sz w:val="20"/>
          <w:szCs w:val="20"/>
          <w:u w:val="single"/>
        </w:rPr>
      </w:pPr>
    </w:p>
    <w:p w14:paraId="5D75892B" w14:textId="77777777" w:rsidR="009E19C0" w:rsidRPr="00A26356" w:rsidRDefault="00801332" w:rsidP="00C26C6F">
      <w:pPr>
        <w:spacing w:after="0"/>
        <w:ind w:firstLine="709"/>
        <w:jc w:val="both"/>
        <w:rPr>
          <w:rFonts w:ascii="Times New Roman" w:hAnsi="Times New Roman"/>
          <w:sz w:val="20"/>
          <w:szCs w:val="20"/>
        </w:rPr>
      </w:pPr>
      <w:r w:rsidRPr="00A26356">
        <w:rPr>
          <w:rFonts w:ascii="Times New Roman" w:hAnsi="Times New Roman"/>
          <w:sz w:val="20"/>
          <w:szCs w:val="20"/>
        </w:rPr>
        <w:t>9</w:t>
      </w:r>
      <w:r w:rsidR="009E19C0" w:rsidRPr="00A26356">
        <w:rPr>
          <w:rFonts w:ascii="Times New Roman" w:hAnsi="Times New Roman"/>
          <w:sz w:val="20"/>
          <w:szCs w:val="20"/>
        </w:rPr>
        <w:t>.</w:t>
      </w:r>
      <w:r w:rsidRPr="00A26356">
        <w:rPr>
          <w:rFonts w:ascii="Times New Roman" w:hAnsi="Times New Roman"/>
          <w:sz w:val="20"/>
          <w:szCs w:val="20"/>
        </w:rPr>
        <w:t>1</w:t>
      </w:r>
      <w:r w:rsidR="009E19C0" w:rsidRPr="00A26356">
        <w:rPr>
          <w:rFonts w:ascii="Times New Roman" w:hAnsi="Times New Roman"/>
          <w:sz w:val="20"/>
          <w:szCs w:val="20"/>
        </w:rPr>
        <w:t xml:space="preserve">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 (обставини непереборної сили).</w:t>
      </w:r>
    </w:p>
    <w:p w14:paraId="011C2FC9" w14:textId="77777777" w:rsidR="00D66072" w:rsidRPr="00A26356" w:rsidRDefault="009E19C0" w:rsidP="00C26C6F">
      <w:pPr>
        <w:spacing w:after="0"/>
        <w:ind w:firstLine="709"/>
        <w:jc w:val="both"/>
        <w:rPr>
          <w:rFonts w:ascii="Times New Roman" w:hAnsi="Times New Roman"/>
          <w:sz w:val="20"/>
          <w:szCs w:val="20"/>
        </w:rPr>
      </w:pPr>
      <w:r w:rsidRPr="00A26356">
        <w:rPr>
          <w:rFonts w:ascii="Times New Roman" w:hAnsi="Times New Roman"/>
          <w:sz w:val="20"/>
          <w:szCs w:val="20"/>
        </w:rPr>
        <w:t>9.</w:t>
      </w:r>
      <w:r w:rsidR="00801332" w:rsidRPr="00A26356">
        <w:rPr>
          <w:rFonts w:ascii="Times New Roman" w:hAnsi="Times New Roman"/>
          <w:sz w:val="20"/>
          <w:szCs w:val="20"/>
        </w:rPr>
        <w:t>2</w:t>
      </w:r>
      <w:r w:rsidRPr="00A26356">
        <w:rPr>
          <w:rFonts w:ascii="Times New Roman" w:hAnsi="Times New Roman"/>
          <w:sz w:val="20"/>
          <w:szCs w:val="20"/>
        </w:rPr>
        <w:t xml:space="preserve"> Під форс-мажорними обставинами розуміються обставини, які виникли в результаті непередбачених сторонами подій надзвичайного характеру, що включають пожежі, землетруси, повені, зсуви, інші стихійні лиха, вибухи, війну або військові дії, страйк, блокаду, пошкодження мереж сторонніми юридичними чи фізичними особами тощо. Доказом настання форс-мажорних обставин є документ Торгово-промислової палати України або іншого компетентного органу.</w:t>
      </w:r>
    </w:p>
    <w:p w14:paraId="3161DA7B" w14:textId="7FA0A822" w:rsidR="00D66072" w:rsidRDefault="00801332" w:rsidP="00D86EB9">
      <w:pPr>
        <w:keepNext/>
        <w:keepLines/>
        <w:spacing w:before="120" w:after="240"/>
        <w:jc w:val="center"/>
        <w:rPr>
          <w:rFonts w:ascii="Times New Roman" w:hAnsi="Times New Roman"/>
          <w:b/>
          <w:sz w:val="20"/>
          <w:szCs w:val="20"/>
          <w:u w:val="single"/>
        </w:rPr>
      </w:pPr>
      <w:r w:rsidRPr="00A26356">
        <w:rPr>
          <w:rFonts w:ascii="Times New Roman" w:hAnsi="Times New Roman"/>
          <w:b/>
          <w:sz w:val="20"/>
          <w:szCs w:val="20"/>
        </w:rPr>
        <w:t xml:space="preserve">10. </w:t>
      </w:r>
      <w:r w:rsidR="009E19C0" w:rsidRPr="00A26356">
        <w:rPr>
          <w:rFonts w:ascii="Times New Roman" w:hAnsi="Times New Roman"/>
          <w:b/>
          <w:sz w:val="20"/>
          <w:szCs w:val="20"/>
          <w:u w:val="single"/>
        </w:rPr>
        <w:t>Строк дії, порядок і умови продовження дії та розірвання договору</w:t>
      </w:r>
    </w:p>
    <w:p w14:paraId="515F2F3D" w14:textId="77777777" w:rsidR="00961E10" w:rsidRPr="00A26356" w:rsidRDefault="00961E10" w:rsidP="00D86EB9">
      <w:pPr>
        <w:keepNext/>
        <w:keepLines/>
        <w:spacing w:before="120" w:after="240"/>
        <w:jc w:val="center"/>
        <w:rPr>
          <w:rFonts w:ascii="Times New Roman" w:hAnsi="Times New Roman"/>
          <w:b/>
          <w:sz w:val="20"/>
          <w:szCs w:val="20"/>
          <w:u w:val="single"/>
        </w:rPr>
      </w:pPr>
    </w:p>
    <w:p w14:paraId="12077DD3" w14:textId="0E4D5A7D" w:rsidR="009E19C0" w:rsidRPr="00A26356" w:rsidRDefault="00D86EB9" w:rsidP="00C26C6F">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1</w:t>
      </w:r>
      <w:r w:rsidR="009E19C0" w:rsidRPr="00A26356">
        <w:rPr>
          <w:rFonts w:ascii="Times New Roman" w:hAnsi="Times New Roman"/>
          <w:sz w:val="20"/>
          <w:szCs w:val="20"/>
          <w:lang w:eastAsia="zh-CN"/>
        </w:rPr>
        <w:t>0.</w:t>
      </w:r>
      <w:r w:rsidRPr="00A26356">
        <w:rPr>
          <w:rFonts w:ascii="Times New Roman" w:hAnsi="Times New Roman"/>
          <w:sz w:val="20"/>
          <w:szCs w:val="20"/>
          <w:lang w:eastAsia="zh-CN"/>
        </w:rPr>
        <w:t>1.</w:t>
      </w:r>
      <w:r w:rsidR="009E19C0" w:rsidRPr="00A26356">
        <w:rPr>
          <w:rFonts w:ascii="Times New Roman" w:hAnsi="Times New Roman"/>
          <w:sz w:val="20"/>
          <w:szCs w:val="20"/>
          <w:lang w:eastAsia="zh-CN"/>
        </w:rPr>
        <w:t xml:space="preserve"> Цей договір набирає чинності </w:t>
      </w:r>
      <w:r w:rsidRPr="00A26356">
        <w:rPr>
          <w:rFonts w:ascii="Times New Roman" w:hAnsi="Times New Roman"/>
          <w:sz w:val="20"/>
          <w:szCs w:val="20"/>
          <w:lang w:eastAsia="zh-CN"/>
        </w:rPr>
        <w:t>з моменту його підписання</w:t>
      </w:r>
      <w:r w:rsidR="009E19C0" w:rsidRPr="00A26356">
        <w:rPr>
          <w:rFonts w:ascii="Times New Roman" w:hAnsi="Times New Roman"/>
          <w:sz w:val="20"/>
          <w:szCs w:val="20"/>
          <w:lang w:eastAsia="zh-CN"/>
        </w:rPr>
        <w:t xml:space="preserve"> та </w:t>
      </w:r>
      <w:r w:rsidR="005402CF" w:rsidRPr="00A26356">
        <w:rPr>
          <w:rFonts w:ascii="Times New Roman" w:hAnsi="Times New Roman"/>
          <w:sz w:val="20"/>
          <w:szCs w:val="20"/>
          <w:lang w:eastAsia="zh-CN"/>
        </w:rPr>
        <w:t>діє до 31 грудня 202</w:t>
      </w:r>
      <w:r w:rsidR="00BF40A4" w:rsidRPr="00A26356">
        <w:rPr>
          <w:rFonts w:ascii="Times New Roman" w:hAnsi="Times New Roman"/>
          <w:sz w:val="20"/>
          <w:szCs w:val="20"/>
          <w:lang w:eastAsia="zh-CN"/>
        </w:rPr>
        <w:t>2</w:t>
      </w:r>
      <w:r w:rsidRPr="00A26356">
        <w:rPr>
          <w:rFonts w:ascii="Times New Roman" w:hAnsi="Times New Roman"/>
          <w:sz w:val="20"/>
          <w:szCs w:val="20"/>
          <w:lang w:eastAsia="zh-CN"/>
        </w:rPr>
        <w:t xml:space="preserve"> року.</w:t>
      </w:r>
    </w:p>
    <w:p w14:paraId="4472BE2A" w14:textId="77777777" w:rsidR="009E19C0" w:rsidRPr="00A26356" w:rsidRDefault="00D86EB9" w:rsidP="00C26C6F">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10</w:t>
      </w:r>
      <w:r w:rsidR="009E19C0" w:rsidRPr="00A26356">
        <w:rPr>
          <w:rFonts w:ascii="Times New Roman" w:hAnsi="Times New Roman"/>
          <w:sz w:val="20"/>
          <w:szCs w:val="20"/>
          <w:lang w:eastAsia="zh-CN"/>
        </w:rPr>
        <w:t>.</w:t>
      </w:r>
      <w:r w:rsidRPr="00A26356">
        <w:rPr>
          <w:rFonts w:ascii="Times New Roman" w:hAnsi="Times New Roman"/>
          <w:sz w:val="20"/>
          <w:szCs w:val="20"/>
          <w:lang w:eastAsia="zh-CN"/>
        </w:rPr>
        <w:t>2.</w:t>
      </w:r>
      <w:r w:rsidR="009E19C0" w:rsidRPr="00A26356">
        <w:rPr>
          <w:rFonts w:ascii="Times New Roman" w:hAnsi="Times New Roman"/>
          <w:sz w:val="20"/>
          <w:szCs w:val="20"/>
          <w:lang w:eastAsia="zh-CN"/>
        </w:rPr>
        <w:t xml:space="preserve"> Якщо за один місяць до закінчення строку дії цього договору жодна із сторін не повідомить письмово іншій стороні про відмову від цього договору, він вважається продовженим на один рік.</w:t>
      </w:r>
    </w:p>
    <w:p w14:paraId="00F61D6D" w14:textId="77777777" w:rsidR="009E19C0" w:rsidRPr="00A26356" w:rsidRDefault="00D86EB9" w:rsidP="00C26C6F">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10</w:t>
      </w:r>
      <w:r w:rsidR="009E19C0" w:rsidRPr="00A26356">
        <w:rPr>
          <w:rFonts w:ascii="Times New Roman" w:hAnsi="Times New Roman"/>
          <w:sz w:val="20"/>
          <w:szCs w:val="20"/>
          <w:lang w:eastAsia="zh-CN"/>
        </w:rPr>
        <w:t>.</w:t>
      </w:r>
      <w:r w:rsidRPr="00A26356">
        <w:rPr>
          <w:rFonts w:ascii="Times New Roman" w:hAnsi="Times New Roman"/>
          <w:sz w:val="20"/>
          <w:szCs w:val="20"/>
          <w:lang w:eastAsia="zh-CN"/>
        </w:rPr>
        <w:t>3.</w:t>
      </w:r>
      <w:r w:rsidR="009E19C0" w:rsidRPr="00A26356">
        <w:rPr>
          <w:rFonts w:ascii="Times New Roman" w:hAnsi="Times New Roman"/>
          <w:sz w:val="20"/>
          <w:szCs w:val="20"/>
          <w:lang w:eastAsia="zh-CN"/>
        </w:rPr>
        <w:t xml:space="preserve"> Дія цього договору припиняється:</w:t>
      </w:r>
    </w:p>
    <w:p w14:paraId="7CD39764" w14:textId="77777777" w:rsidR="009E19C0" w:rsidRPr="00A26356" w:rsidRDefault="00D86EB9" w:rsidP="00C26C6F">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10.3.1. У</w:t>
      </w:r>
      <w:r w:rsidR="009E19C0" w:rsidRPr="00A26356">
        <w:rPr>
          <w:rFonts w:ascii="Times New Roman" w:hAnsi="Times New Roman"/>
          <w:sz w:val="20"/>
          <w:szCs w:val="20"/>
          <w:lang w:eastAsia="zh-CN"/>
        </w:rPr>
        <w:t xml:space="preserve"> разі закінчення строку, на який його укладено, якщо одна із сторін повідомила про відмову від</w:t>
      </w:r>
      <w:r w:rsidRPr="00A26356">
        <w:rPr>
          <w:rFonts w:ascii="Times New Roman" w:hAnsi="Times New Roman"/>
          <w:sz w:val="20"/>
          <w:szCs w:val="20"/>
          <w:lang w:eastAsia="zh-CN"/>
        </w:rPr>
        <w:t xml:space="preserve"> договору відповідно до пункту </w:t>
      </w:r>
      <w:r w:rsidR="009E19C0" w:rsidRPr="00A26356">
        <w:rPr>
          <w:rFonts w:ascii="Times New Roman" w:hAnsi="Times New Roman"/>
          <w:sz w:val="20"/>
          <w:szCs w:val="20"/>
          <w:lang w:eastAsia="zh-CN"/>
        </w:rPr>
        <w:t>1</w:t>
      </w:r>
      <w:r w:rsidRPr="00A26356">
        <w:rPr>
          <w:rFonts w:ascii="Times New Roman" w:hAnsi="Times New Roman"/>
          <w:sz w:val="20"/>
          <w:szCs w:val="20"/>
          <w:lang w:eastAsia="zh-CN"/>
        </w:rPr>
        <w:t>0.2</w:t>
      </w:r>
      <w:r w:rsidR="009E19C0" w:rsidRPr="00A26356">
        <w:rPr>
          <w:rFonts w:ascii="Times New Roman" w:hAnsi="Times New Roman"/>
          <w:sz w:val="20"/>
          <w:szCs w:val="20"/>
          <w:lang w:eastAsia="zh-CN"/>
        </w:rPr>
        <w:t xml:space="preserve"> </w:t>
      </w:r>
      <w:r w:rsidR="001D0458" w:rsidRPr="00A26356">
        <w:rPr>
          <w:rFonts w:ascii="Times New Roman" w:hAnsi="Times New Roman"/>
          <w:sz w:val="20"/>
          <w:szCs w:val="20"/>
          <w:lang w:eastAsia="zh-CN"/>
        </w:rPr>
        <w:t xml:space="preserve"> </w:t>
      </w:r>
      <w:r w:rsidR="009E19C0" w:rsidRPr="00A26356">
        <w:rPr>
          <w:rFonts w:ascii="Times New Roman" w:hAnsi="Times New Roman"/>
          <w:sz w:val="20"/>
          <w:szCs w:val="20"/>
          <w:lang w:eastAsia="zh-CN"/>
        </w:rPr>
        <w:t>цього договору;</w:t>
      </w:r>
    </w:p>
    <w:p w14:paraId="5C63CB64" w14:textId="77777777" w:rsidR="009E19C0" w:rsidRPr="00A26356" w:rsidRDefault="00D86EB9"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10.3.2. Д</w:t>
      </w:r>
      <w:r w:rsidR="009E19C0" w:rsidRPr="00A26356">
        <w:rPr>
          <w:rFonts w:ascii="Times New Roman" w:hAnsi="Times New Roman"/>
          <w:sz w:val="20"/>
          <w:szCs w:val="20"/>
          <w:lang w:eastAsia="zh-CN"/>
        </w:rPr>
        <w:t>остроково за згодою сторін або за рі</w:t>
      </w:r>
      <w:r w:rsidRPr="00A26356">
        <w:rPr>
          <w:rFonts w:ascii="Times New Roman" w:hAnsi="Times New Roman"/>
          <w:sz w:val="20"/>
          <w:szCs w:val="20"/>
          <w:lang w:eastAsia="zh-CN"/>
        </w:rPr>
        <w:t>шенням суду в разі невиконання У</w:t>
      </w:r>
      <w:r w:rsidR="009E19C0" w:rsidRPr="00A26356">
        <w:rPr>
          <w:rFonts w:ascii="Times New Roman" w:hAnsi="Times New Roman"/>
          <w:sz w:val="20"/>
          <w:szCs w:val="20"/>
          <w:lang w:eastAsia="zh-CN"/>
        </w:rPr>
        <w:t xml:space="preserve">правителем та/або </w:t>
      </w:r>
      <w:r w:rsidRPr="00A26356">
        <w:rPr>
          <w:rFonts w:ascii="Times New Roman" w:hAnsi="Times New Roman"/>
          <w:sz w:val="20"/>
          <w:szCs w:val="20"/>
          <w:lang w:eastAsia="zh-CN"/>
        </w:rPr>
        <w:t>Споживачем</w:t>
      </w:r>
      <w:r w:rsidR="009E19C0" w:rsidRPr="00A26356">
        <w:rPr>
          <w:rFonts w:ascii="Times New Roman" w:hAnsi="Times New Roman"/>
          <w:sz w:val="20"/>
          <w:szCs w:val="20"/>
          <w:lang w:eastAsia="zh-CN"/>
        </w:rPr>
        <w:t xml:space="preserve"> вимог цього договору;</w:t>
      </w:r>
    </w:p>
    <w:p w14:paraId="45FEB852" w14:textId="577F04C6" w:rsidR="009E19C0" w:rsidRPr="00A26356" w:rsidRDefault="00961E10" w:rsidP="00106EE6">
      <w:pPr>
        <w:shd w:val="clear" w:color="auto" w:fill="FFFFFF"/>
        <w:suppressAutoHyphens/>
        <w:spacing w:after="0"/>
        <w:ind w:firstLine="567"/>
        <w:jc w:val="both"/>
        <w:rPr>
          <w:rFonts w:ascii="Times New Roman" w:hAnsi="Times New Roman"/>
          <w:sz w:val="20"/>
          <w:szCs w:val="20"/>
          <w:lang w:eastAsia="zh-CN"/>
        </w:rPr>
      </w:pPr>
      <w:r>
        <w:rPr>
          <w:rFonts w:ascii="Times New Roman" w:hAnsi="Times New Roman"/>
          <w:sz w:val="20"/>
          <w:szCs w:val="20"/>
          <w:lang w:eastAsia="zh-CN"/>
        </w:rPr>
        <w:t>10.3.3</w:t>
      </w:r>
      <w:r w:rsidR="001D0458" w:rsidRPr="00A26356">
        <w:rPr>
          <w:rFonts w:ascii="Times New Roman" w:hAnsi="Times New Roman"/>
          <w:sz w:val="20"/>
          <w:szCs w:val="20"/>
          <w:lang w:eastAsia="zh-CN"/>
        </w:rPr>
        <w:t>. У</w:t>
      </w:r>
      <w:r w:rsidR="009E19C0" w:rsidRPr="00A26356">
        <w:rPr>
          <w:rFonts w:ascii="Times New Roman" w:hAnsi="Times New Roman"/>
          <w:sz w:val="20"/>
          <w:szCs w:val="20"/>
          <w:lang w:eastAsia="zh-CN"/>
        </w:rPr>
        <w:t xml:space="preserve"> разі пр</w:t>
      </w:r>
      <w:r w:rsidR="001D0458" w:rsidRPr="00A26356">
        <w:rPr>
          <w:rFonts w:ascii="Times New Roman" w:hAnsi="Times New Roman"/>
          <w:sz w:val="20"/>
          <w:szCs w:val="20"/>
          <w:lang w:eastAsia="zh-CN"/>
        </w:rPr>
        <w:t>ийняття рішення про ліквідацію У</w:t>
      </w:r>
      <w:r w:rsidR="009E19C0" w:rsidRPr="00A26356">
        <w:rPr>
          <w:rFonts w:ascii="Times New Roman" w:hAnsi="Times New Roman"/>
          <w:sz w:val="20"/>
          <w:szCs w:val="20"/>
          <w:lang w:eastAsia="zh-CN"/>
        </w:rPr>
        <w:t>правителя або визнання його банкрутом;</w:t>
      </w:r>
    </w:p>
    <w:p w14:paraId="57F20D9C" w14:textId="79CE527B" w:rsidR="001D0458" w:rsidRPr="00A26356" w:rsidRDefault="00961E10" w:rsidP="00106EE6">
      <w:pPr>
        <w:shd w:val="clear" w:color="auto" w:fill="FFFFFF"/>
        <w:suppressAutoHyphens/>
        <w:spacing w:after="0"/>
        <w:ind w:firstLine="567"/>
        <w:jc w:val="both"/>
        <w:rPr>
          <w:rFonts w:ascii="Times New Roman" w:hAnsi="Times New Roman"/>
          <w:sz w:val="20"/>
          <w:szCs w:val="20"/>
          <w:lang w:eastAsia="zh-CN"/>
        </w:rPr>
      </w:pPr>
      <w:r>
        <w:rPr>
          <w:rFonts w:ascii="Times New Roman" w:hAnsi="Times New Roman"/>
          <w:sz w:val="20"/>
          <w:szCs w:val="20"/>
          <w:lang w:eastAsia="zh-CN"/>
        </w:rPr>
        <w:t>10.3.4</w:t>
      </w:r>
      <w:r w:rsidR="001D0458" w:rsidRPr="00A26356">
        <w:rPr>
          <w:rFonts w:ascii="Times New Roman" w:hAnsi="Times New Roman"/>
          <w:sz w:val="20"/>
          <w:szCs w:val="20"/>
          <w:lang w:eastAsia="zh-CN"/>
        </w:rPr>
        <w:t>. У разі переходу права власност</w:t>
      </w:r>
      <w:r w:rsidR="00C26C6F" w:rsidRPr="00A26356">
        <w:rPr>
          <w:rFonts w:ascii="Times New Roman" w:hAnsi="Times New Roman"/>
          <w:sz w:val="20"/>
          <w:szCs w:val="20"/>
          <w:lang w:eastAsia="zh-CN"/>
        </w:rPr>
        <w:t>і (користування) на квартиру та</w:t>
      </w:r>
      <w:r w:rsidR="001D0458" w:rsidRPr="00A26356">
        <w:rPr>
          <w:rFonts w:ascii="Times New Roman" w:hAnsi="Times New Roman"/>
          <w:sz w:val="20"/>
          <w:szCs w:val="20"/>
          <w:lang w:eastAsia="zh-CN"/>
        </w:rPr>
        <w:t>/або на нежитлове приміщення до іної особи.</w:t>
      </w:r>
    </w:p>
    <w:p w14:paraId="7C01021E" w14:textId="60F1559C" w:rsidR="001D0458" w:rsidRPr="00A26356" w:rsidRDefault="00961E10" w:rsidP="00106EE6">
      <w:pPr>
        <w:shd w:val="clear" w:color="auto" w:fill="FFFFFF"/>
        <w:suppressAutoHyphens/>
        <w:spacing w:after="0"/>
        <w:ind w:firstLine="567"/>
        <w:jc w:val="both"/>
        <w:rPr>
          <w:rFonts w:ascii="Times New Roman" w:hAnsi="Times New Roman"/>
          <w:sz w:val="20"/>
          <w:szCs w:val="20"/>
          <w:lang w:eastAsia="zh-CN"/>
        </w:rPr>
      </w:pPr>
      <w:r>
        <w:rPr>
          <w:rFonts w:ascii="Times New Roman" w:hAnsi="Times New Roman"/>
          <w:sz w:val="20"/>
          <w:szCs w:val="20"/>
          <w:lang w:eastAsia="zh-CN"/>
        </w:rPr>
        <w:t>10.3.5</w:t>
      </w:r>
      <w:r w:rsidR="001D0458" w:rsidRPr="00A26356">
        <w:rPr>
          <w:rFonts w:ascii="Times New Roman" w:hAnsi="Times New Roman"/>
          <w:sz w:val="20"/>
          <w:szCs w:val="20"/>
          <w:lang w:eastAsia="zh-CN"/>
        </w:rPr>
        <w:t>. В</w:t>
      </w:r>
      <w:r w:rsidR="009E19C0" w:rsidRPr="00A26356">
        <w:rPr>
          <w:rFonts w:ascii="Times New Roman" w:hAnsi="Times New Roman"/>
          <w:sz w:val="20"/>
          <w:szCs w:val="20"/>
          <w:lang w:eastAsia="zh-CN"/>
        </w:rPr>
        <w:t xml:space="preserve"> інших випадках, передбачених законом.</w:t>
      </w:r>
    </w:p>
    <w:p w14:paraId="4DBB410B" w14:textId="256E3A9C" w:rsidR="009E19C0" w:rsidRDefault="008C137E" w:rsidP="00B7485A">
      <w:pPr>
        <w:shd w:val="clear" w:color="auto" w:fill="FFFFFF"/>
        <w:suppressAutoHyphens/>
        <w:spacing w:after="150"/>
        <w:ind w:firstLine="567"/>
        <w:jc w:val="both"/>
        <w:rPr>
          <w:rFonts w:ascii="Times New Roman" w:hAnsi="Times New Roman"/>
          <w:sz w:val="20"/>
          <w:szCs w:val="20"/>
          <w:lang w:eastAsia="zh-CN"/>
        </w:rPr>
      </w:pPr>
      <w:r w:rsidRPr="00A26356">
        <w:rPr>
          <w:rFonts w:ascii="Times New Roman" w:hAnsi="Times New Roman"/>
          <w:sz w:val="20"/>
          <w:szCs w:val="20"/>
          <w:lang w:eastAsia="zh-CN"/>
        </w:rPr>
        <w:t>10</w:t>
      </w:r>
      <w:r w:rsidR="009E19C0" w:rsidRPr="00A26356">
        <w:rPr>
          <w:rFonts w:ascii="Times New Roman" w:hAnsi="Times New Roman"/>
          <w:sz w:val="20"/>
          <w:szCs w:val="20"/>
          <w:lang w:eastAsia="zh-CN"/>
        </w:rPr>
        <w:t>.</w:t>
      </w:r>
      <w:r w:rsidRPr="00A26356">
        <w:rPr>
          <w:rFonts w:ascii="Times New Roman" w:hAnsi="Times New Roman"/>
          <w:sz w:val="20"/>
          <w:szCs w:val="20"/>
          <w:lang w:eastAsia="zh-CN"/>
        </w:rPr>
        <w:t>4.</w:t>
      </w:r>
      <w:r w:rsidR="009E19C0" w:rsidRPr="00A26356">
        <w:rPr>
          <w:rFonts w:ascii="Times New Roman" w:hAnsi="Times New Roman"/>
          <w:sz w:val="20"/>
          <w:szCs w:val="20"/>
          <w:lang w:eastAsia="zh-CN"/>
        </w:rPr>
        <w:t xml:space="preserve"> Припинення дії цього договору не звільняє сторони від виконання обов’язків, які на час такого припинення залишилися невиконаними, якщо інше не випливає з підстав припинення цього договору або не погоджене сторонами.</w:t>
      </w:r>
    </w:p>
    <w:p w14:paraId="10CB2C98" w14:textId="5D2B2057" w:rsidR="00961E10" w:rsidRDefault="00961E10">
      <w:pPr>
        <w:spacing w:after="0" w:line="240" w:lineRule="auto"/>
        <w:rPr>
          <w:rFonts w:ascii="Times New Roman" w:hAnsi="Times New Roman"/>
          <w:sz w:val="20"/>
          <w:szCs w:val="20"/>
          <w:lang w:eastAsia="zh-CN"/>
        </w:rPr>
      </w:pPr>
      <w:r>
        <w:rPr>
          <w:rFonts w:ascii="Times New Roman" w:hAnsi="Times New Roman"/>
          <w:sz w:val="20"/>
          <w:szCs w:val="20"/>
          <w:lang w:eastAsia="zh-CN"/>
        </w:rPr>
        <w:br w:type="page"/>
      </w:r>
    </w:p>
    <w:p w14:paraId="23BB1E7C" w14:textId="5D7A865A" w:rsidR="008C137E" w:rsidRDefault="008C137E" w:rsidP="008C137E">
      <w:pPr>
        <w:shd w:val="clear" w:color="auto" w:fill="FFFFFF"/>
        <w:suppressAutoHyphens/>
        <w:spacing w:after="150"/>
        <w:ind w:firstLine="567"/>
        <w:jc w:val="center"/>
        <w:rPr>
          <w:rFonts w:ascii="Times New Roman" w:hAnsi="Times New Roman"/>
          <w:b/>
          <w:sz w:val="20"/>
          <w:szCs w:val="20"/>
          <w:u w:val="single"/>
          <w:lang w:eastAsia="zh-CN"/>
        </w:rPr>
      </w:pPr>
      <w:r w:rsidRPr="00A26356">
        <w:rPr>
          <w:rFonts w:ascii="Times New Roman" w:hAnsi="Times New Roman"/>
          <w:b/>
          <w:sz w:val="20"/>
          <w:szCs w:val="20"/>
          <w:lang w:eastAsia="zh-CN"/>
        </w:rPr>
        <w:lastRenderedPageBreak/>
        <w:t xml:space="preserve">11. </w:t>
      </w:r>
      <w:r w:rsidRPr="00A26356">
        <w:rPr>
          <w:rFonts w:ascii="Times New Roman" w:hAnsi="Times New Roman"/>
          <w:b/>
          <w:sz w:val="20"/>
          <w:szCs w:val="20"/>
          <w:u w:val="single"/>
          <w:lang w:eastAsia="zh-CN"/>
        </w:rPr>
        <w:t>Персональні дані</w:t>
      </w:r>
    </w:p>
    <w:p w14:paraId="4081214F" w14:textId="77777777" w:rsidR="00961E10" w:rsidRPr="00A26356" w:rsidRDefault="00961E10" w:rsidP="008C137E">
      <w:pPr>
        <w:shd w:val="clear" w:color="auto" w:fill="FFFFFF"/>
        <w:suppressAutoHyphens/>
        <w:spacing w:after="150"/>
        <w:ind w:firstLine="567"/>
        <w:jc w:val="center"/>
        <w:rPr>
          <w:rFonts w:ascii="Times New Roman" w:hAnsi="Times New Roman"/>
          <w:b/>
          <w:sz w:val="20"/>
          <w:szCs w:val="20"/>
          <w:u w:val="single"/>
          <w:lang w:eastAsia="zh-CN"/>
        </w:rPr>
      </w:pPr>
    </w:p>
    <w:p w14:paraId="5C8D4C91" w14:textId="77777777" w:rsidR="008C137E" w:rsidRPr="00A26356" w:rsidRDefault="008C137E" w:rsidP="00C26C6F">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11.1. Сторони зобов’язуються при укладенні, виконанні та після припинення цього Договору дотримуватися вимог законодавчих та інших нормативно-правових актів України у сфері захисту персональних даних, у т.ч. щодо їх отримання, обробки, зберігання, якщо інше не врегульоване письмово домовленістю Сторін.</w:t>
      </w:r>
    </w:p>
    <w:p w14:paraId="33BF487E" w14:textId="77777777" w:rsidR="008C137E" w:rsidRPr="00A26356" w:rsidRDefault="008C137E" w:rsidP="00C26C6F">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11.2. Сторони усвідомлюють, що в рамках виконання зобов’язань за цим Договором вони можуть обмінюватись документами або іншими даними, які містять відомості, що належать до персональних даних фізичних осіб</w:t>
      </w:r>
      <w:r w:rsidR="003B0115" w:rsidRPr="00A26356">
        <w:rPr>
          <w:rFonts w:ascii="Times New Roman" w:hAnsi="Times New Roman"/>
          <w:sz w:val="20"/>
          <w:szCs w:val="20"/>
          <w:lang w:eastAsia="zh-CN"/>
        </w:rPr>
        <w:t xml:space="preserve"> (підписанти, відповідальні/контактні особи, тощо). При цьому уповноважені представники сторін (підписанти), укладаюч</w:t>
      </w:r>
      <w:r w:rsidR="00301200" w:rsidRPr="00A26356">
        <w:rPr>
          <w:rFonts w:ascii="Times New Roman" w:hAnsi="Times New Roman"/>
          <w:sz w:val="20"/>
          <w:szCs w:val="20"/>
          <w:lang w:eastAsia="zh-CN"/>
        </w:rPr>
        <w:t>и цей Договір, по відношенню до</w:t>
      </w:r>
      <w:r w:rsidR="003B0115" w:rsidRPr="00A26356">
        <w:rPr>
          <w:rFonts w:ascii="Times New Roman" w:hAnsi="Times New Roman"/>
          <w:sz w:val="20"/>
          <w:szCs w:val="20"/>
          <w:lang w:eastAsia="zh-CN"/>
        </w:rPr>
        <w:t xml:space="preserve"> персональних даних зобов’язуються:</w:t>
      </w:r>
    </w:p>
    <w:p w14:paraId="4C4CE03E" w14:textId="77777777" w:rsidR="003B0115" w:rsidRPr="00A26356" w:rsidRDefault="003B0115" w:rsidP="00C26C6F">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11.2.1. Гарантувати отримання згоди на обробку вказаних персональних даних — винятково відповідно до мети, визначеної предметом та зобов’язаннями Сторін за цим Договором.</w:t>
      </w:r>
    </w:p>
    <w:p w14:paraId="3C437587" w14:textId="77777777" w:rsidR="003B0115" w:rsidRPr="00A26356" w:rsidRDefault="003B0115" w:rsidP="00C26C6F">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11.2.2. Гарантувати повідомлення суб’єктів персональних даних про їх включення до відповідних баз та повідомлення таких осіб про їх права, визначені законодавством.</w:t>
      </w:r>
    </w:p>
    <w:p w14:paraId="03008F11" w14:textId="77777777" w:rsidR="003B0115" w:rsidRPr="00A26356" w:rsidRDefault="003B0115" w:rsidP="00106EE6">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11.2.3. Надавати свою згоду шляхом підписання цього Договору на обробку власних персональних даних та вважатися повідомленим про включення його персональних даних до відповідної бази даних іншої Сторони та повідомленим про права, визначені законодавством.</w:t>
      </w:r>
    </w:p>
    <w:p w14:paraId="477D3C8B" w14:textId="77777777" w:rsidR="009E19C0" w:rsidRPr="00A26356" w:rsidRDefault="003B0115" w:rsidP="003B0115">
      <w:pPr>
        <w:keepNext/>
        <w:keepLines/>
        <w:spacing w:before="240" w:after="240"/>
        <w:jc w:val="center"/>
        <w:rPr>
          <w:rFonts w:ascii="Times New Roman" w:hAnsi="Times New Roman"/>
          <w:b/>
          <w:sz w:val="20"/>
          <w:szCs w:val="20"/>
          <w:u w:val="single"/>
          <w:lang w:eastAsia="ru-RU"/>
        </w:rPr>
      </w:pPr>
      <w:r w:rsidRPr="00A26356">
        <w:rPr>
          <w:rFonts w:ascii="Times New Roman" w:hAnsi="Times New Roman"/>
          <w:b/>
          <w:sz w:val="20"/>
          <w:szCs w:val="20"/>
        </w:rPr>
        <w:t xml:space="preserve">12. </w:t>
      </w:r>
      <w:r w:rsidRPr="00A26356">
        <w:rPr>
          <w:rFonts w:ascii="Times New Roman" w:hAnsi="Times New Roman"/>
          <w:b/>
          <w:sz w:val="20"/>
          <w:szCs w:val="20"/>
          <w:u w:val="single"/>
        </w:rPr>
        <w:t>Інші умови</w:t>
      </w:r>
    </w:p>
    <w:p w14:paraId="2A887146" w14:textId="77777777" w:rsidR="009E19C0" w:rsidRPr="00A26356" w:rsidRDefault="003B0115" w:rsidP="00683DC9">
      <w:pPr>
        <w:spacing w:after="0"/>
        <w:ind w:firstLine="567"/>
        <w:jc w:val="both"/>
        <w:rPr>
          <w:rFonts w:ascii="Times New Roman" w:hAnsi="Times New Roman"/>
          <w:sz w:val="20"/>
          <w:szCs w:val="20"/>
        </w:rPr>
      </w:pPr>
      <w:r w:rsidRPr="00A26356">
        <w:rPr>
          <w:rFonts w:ascii="Times New Roman" w:hAnsi="Times New Roman"/>
          <w:sz w:val="20"/>
          <w:szCs w:val="20"/>
        </w:rPr>
        <w:t>12.1</w:t>
      </w:r>
      <w:r w:rsidR="009E19C0" w:rsidRPr="00A26356">
        <w:rPr>
          <w:rFonts w:ascii="Times New Roman" w:hAnsi="Times New Roman"/>
          <w:sz w:val="20"/>
          <w:szCs w:val="20"/>
        </w:rPr>
        <w:t xml:space="preserve">. </w:t>
      </w:r>
      <w:r w:rsidR="007B6EDF" w:rsidRPr="00A26356">
        <w:rPr>
          <w:rFonts w:ascii="Times New Roman" w:hAnsi="Times New Roman"/>
          <w:sz w:val="20"/>
          <w:szCs w:val="20"/>
        </w:rPr>
        <w:t xml:space="preserve">За взаємною згодою Сторін зміни, додатки і доповнення до Договору вносяться шляхом укладення та підписання нового Договору про зміни та доповнення або підписання додатку до Договору, що буде невід’ємною частиною цього Договору. Сторона, яка бажає внести зміни, зобов’язана </w:t>
      </w:r>
      <w:r w:rsidR="00301200" w:rsidRPr="00A26356">
        <w:rPr>
          <w:rFonts w:ascii="Times New Roman" w:hAnsi="Times New Roman"/>
          <w:sz w:val="20"/>
          <w:szCs w:val="20"/>
        </w:rPr>
        <w:t xml:space="preserve">повідомити </w:t>
      </w:r>
      <w:r w:rsidR="007B6EDF" w:rsidRPr="00A26356">
        <w:rPr>
          <w:rFonts w:ascii="Times New Roman" w:hAnsi="Times New Roman"/>
          <w:sz w:val="20"/>
          <w:szCs w:val="20"/>
        </w:rPr>
        <w:t>про це іншу сторону не пізніше, ніж за 1 (один) календарний місяць до моменту змін. Одностороння зміна умов Договору забороняється.</w:t>
      </w:r>
    </w:p>
    <w:p w14:paraId="4F6E4D91" w14:textId="77777777" w:rsidR="007B6EDF" w:rsidRPr="00A26356" w:rsidRDefault="007B6EDF" w:rsidP="00683DC9">
      <w:pPr>
        <w:spacing w:after="0"/>
        <w:ind w:firstLine="567"/>
        <w:jc w:val="both"/>
        <w:rPr>
          <w:rFonts w:ascii="Times New Roman" w:hAnsi="Times New Roman"/>
          <w:sz w:val="20"/>
          <w:szCs w:val="20"/>
        </w:rPr>
      </w:pPr>
      <w:r w:rsidRPr="00A26356">
        <w:rPr>
          <w:rFonts w:ascii="Times New Roman" w:hAnsi="Times New Roman"/>
          <w:sz w:val="20"/>
          <w:szCs w:val="20"/>
        </w:rPr>
        <w:t>12.2. При зміні власника квартири (Споживача), Споживач, при вчиненні правочину по відчуженню в будь-який спосіб квартири, забов’язується повідомити нового власника Квартири (нового Споживача) про його обов’язок укласти (переукласти без зміни будь-яких умов Договору) Договір про надання послуг з утримання будинку, прибудинкової території та додаткових послуг з Управителем та про його обов’язок в подальшому виконувати умови Договору.</w:t>
      </w:r>
    </w:p>
    <w:p w14:paraId="55A283EC" w14:textId="21B1F726" w:rsidR="007B6EDF" w:rsidRPr="00A26356" w:rsidRDefault="007B6EDF" w:rsidP="00683DC9">
      <w:pPr>
        <w:spacing w:after="0"/>
        <w:ind w:firstLine="567"/>
        <w:jc w:val="both"/>
        <w:rPr>
          <w:rFonts w:ascii="Times New Roman" w:hAnsi="Times New Roman"/>
          <w:sz w:val="20"/>
          <w:szCs w:val="20"/>
        </w:rPr>
      </w:pPr>
      <w:r w:rsidRPr="00A26356">
        <w:rPr>
          <w:rFonts w:ascii="Times New Roman" w:hAnsi="Times New Roman"/>
          <w:sz w:val="20"/>
          <w:szCs w:val="20"/>
        </w:rPr>
        <w:t>12.3. Оскільки контроль за поста</w:t>
      </w:r>
      <w:r w:rsidR="00CF0372" w:rsidRPr="00A26356">
        <w:rPr>
          <w:rFonts w:ascii="Times New Roman" w:hAnsi="Times New Roman"/>
          <w:sz w:val="20"/>
          <w:szCs w:val="20"/>
        </w:rPr>
        <w:t>чальниками комунальних послуг (</w:t>
      </w:r>
      <w:r w:rsidRPr="00A26356">
        <w:rPr>
          <w:rFonts w:ascii="Times New Roman" w:hAnsi="Times New Roman"/>
          <w:sz w:val="20"/>
          <w:szCs w:val="20"/>
        </w:rPr>
        <w:t>во</w:t>
      </w:r>
      <w:r w:rsidR="00CF0372" w:rsidRPr="00A26356">
        <w:rPr>
          <w:rFonts w:ascii="Times New Roman" w:hAnsi="Times New Roman"/>
          <w:sz w:val="20"/>
          <w:szCs w:val="20"/>
        </w:rPr>
        <w:t>допостачання, електропостачання</w:t>
      </w:r>
      <w:r w:rsidRPr="00A26356">
        <w:rPr>
          <w:rFonts w:ascii="Times New Roman" w:hAnsi="Times New Roman"/>
          <w:sz w:val="20"/>
          <w:szCs w:val="20"/>
        </w:rPr>
        <w:t xml:space="preserve"> та інше</w:t>
      </w:r>
      <w:r w:rsidR="00301200" w:rsidRPr="00A26356">
        <w:rPr>
          <w:rFonts w:ascii="Times New Roman" w:hAnsi="Times New Roman"/>
          <w:sz w:val="20"/>
          <w:szCs w:val="20"/>
        </w:rPr>
        <w:t>, засоб</w:t>
      </w:r>
      <w:r w:rsidR="006D1AE3" w:rsidRPr="00A26356">
        <w:rPr>
          <w:rFonts w:ascii="Times New Roman" w:hAnsi="Times New Roman"/>
          <w:sz w:val="20"/>
          <w:szCs w:val="20"/>
        </w:rPr>
        <w:t>и обліку яких знаходяться в компетенції Договорів, як</w:t>
      </w:r>
      <w:r w:rsidR="00301200" w:rsidRPr="00A26356">
        <w:rPr>
          <w:rFonts w:ascii="Times New Roman" w:hAnsi="Times New Roman"/>
          <w:sz w:val="20"/>
          <w:szCs w:val="20"/>
        </w:rPr>
        <w:t>і споживач заключив із вироб</w:t>
      </w:r>
      <w:r w:rsidR="006D1AE3" w:rsidRPr="00A26356">
        <w:rPr>
          <w:rFonts w:ascii="Times New Roman" w:hAnsi="Times New Roman"/>
          <w:sz w:val="20"/>
          <w:szCs w:val="20"/>
        </w:rPr>
        <w:t>никами цих послуг</w:t>
      </w:r>
      <w:r w:rsidRPr="00A26356">
        <w:rPr>
          <w:rFonts w:ascii="Times New Roman" w:hAnsi="Times New Roman"/>
          <w:sz w:val="20"/>
          <w:szCs w:val="20"/>
        </w:rPr>
        <w:t>) не входять до компетенції Управителя</w:t>
      </w:r>
      <w:r w:rsidR="006D1AE3" w:rsidRPr="00A26356">
        <w:rPr>
          <w:rFonts w:ascii="Times New Roman" w:hAnsi="Times New Roman"/>
          <w:sz w:val="20"/>
          <w:szCs w:val="20"/>
        </w:rPr>
        <w:t xml:space="preserve"> (за винятком тих, на надання яких Управитель заключив від імені </w:t>
      </w:r>
      <w:r w:rsidR="00301200" w:rsidRPr="00A26356">
        <w:rPr>
          <w:rFonts w:ascii="Times New Roman" w:hAnsi="Times New Roman"/>
          <w:sz w:val="20"/>
          <w:szCs w:val="20"/>
        </w:rPr>
        <w:t>Споживачів (</w:t>
      </w:r>
      <w:r w:rsidR="00785C96" w:rsidRPr="00A26356">
        <w:rPr>
          <w:rFonts w:ascii="Times New Roman" w:hAnsi="Times New Roman"/>
          <w:sz w:val="20"/>
          <w:szCs w:val="20"/>
        </w:rPr>
        <w:t>споживачів</w:t>
      </w:r>
      <w:r w:rsidR="00301200" w:rsidRPr="00A26356">
        <w:rPr>
          <w:rFonts w:ascii="Times New Roman" w:hAnsi="Times New Roman"/>
          <w:sz w:val="20"/>
          <w:szCs w:val="20"/>
        </w:rPr>
        <w:t xml:space="preserve"> будинку)</w:t>
      </w:r>
      <w:r w:rsidR="006D1AE3" w:rsidRPr="00A26356">
        <w:rPr>
          <w:rFonts w:ascii="Times New Roman" w:hAnsi="Times New Roman"/>
          <w:sz w:val="20"/>
          <w:szCs w:val="20"/>
        </w:rPr>
        <w:t xml:space="preserve"> з постачальниками цих послуг відповідні Дог</w:t>
      </w:r>
      <w:r w:rsidR="00106EE6" w:rsidRPr="00A26356">
        <w:rPr>
          <w:rFonts w:ascii="Times New Roman" w:hAnsi="Times New Roman"/>
          <w:sz w:val="20"/>
          <w:szCs w:val="20"/>
        </w:rPr>
        <w:t>о</w:t>
      </w:r>
      <w:r w:rsidR="006D1AE3" w:rsidRPr="00A26356">
        <w:rPr>
          <w:rFonts w:ascii="Times New Roman" w:hAnsi="Times New Roman"/>
          <w:sz w:val="20"/>
          <w:szCs w:val="20"/>
        </w:rPr>
        <w:t>вори)</w:t>
      </w:r>
      <w:r w:rsidRPr="00A26356">
        <w:rPr>
          <w:rFonts w:ascii="Times New Roman" w:hAnsi="Times New Roman"/>
          <w:sz w:val="20"/>
          <w:szCs w:val="20"/>
        </w:rPr>
        <w:t>, Споживач визнає, що Управитель не може гарантувати постійне</w:t>
      </w:r>
      <w:r w:rsidR="00EA65CB" w:rsidRPr="00A26356">
        <w:rPr>
          <w:rFonts w:ascii="Times New Roman" w:hAnsi="Times New Roman"/>
          <w:sz w:val="20"/>
          <w:szCs w:val="20"/>
        </w:rPr>
        <w:t xml:space="preserve"> та безперебійне постачання таких послуг, а також, що Управитель не несе відповідальності перед С</w:t>
      </w:r>
      <w:r w:rsidR="00205564" w:rsidRPr="00A26356">
        <w:rPr>
          <w:rFonts w:ascii="Times New Roman" w:hAnsi="Times New Roman"/>
          <w:sz w:val="20"/>
          <w:szCs w:val="20"/>
        </w:rPr>
        <w:t>п</w:t>
      </w:r>
      <w:r w:rsidR="00EA65CB" w:rsidRPr="00A26356">
        <w:rPr>
          <w:rFonts w:ascii="Times New Roman" w:hAnsi="Times New Roman"/>
          <w:sz w:val="20"/>
          <w:szCs w:val="20"/>
        </w:rPr>
        <w:t>оживачем у разі якщо постачальник не надасть зазначені послуги з причин, що сталися не з вини Управителя, проте передбачається, що Управитель повинен докласти максимум зусиль для забезпечення постійного та безперебійного надання зазначених послуг відповідними постачальниками. Управитель не несе відповідальності за будь-які збитки, що прямо або опосередковано випливають з таких відключень чи перебоїв у наданні послуг, що мали місце внаслідок  будь-яких незалежних від Управителя причин, крім випадку, коли Управитель був належним чином повідомлений постачальником вказаних послуг про можливі перебої в наданні послуг, проте не вжив заходів для завчасного повідомлення Споживача.</w:t>
      </w:r>
    </w:p>
    <w:p w14:paraId="56ABE32D" w14:textId="77777777" w:rsidR="007B6EDF" w:rsidRPr="00A26356" w:rsidRDefault="00EA65CB" w:rsidP="00683DC9">
      <w:pPr>
        <w:spacing w:after="0"/>
        <w:ind w:firstLine="567"/>
        <w:jc w:val="both"/>
        <w:rPr>
          <w:rFonts w:ascii="Times New Roman" w:hAnsi="Times New Roman"/>
          <w:sz w:val="20"/>
          <w:szCs w:val="20"/>
        </w:rPr>
      </w:pPr>
      <w:r w:rsidRPr="00A26356">
        <w:rPr>
          <w:rFonts w:ascii="Times New Roman" w:hAnsi="Times New Roman"/>
          <w:sz w:val="20"/>
          <w:szCs w:val="20"/>
        </w:rPr>
        <w:t xml:space="preserve">12.4. Сторони засвідчують, що умови даного Договору в цілому узгоджуються з істотними умовами Типового Договору про надання послуг з утримання будинків і споруд та прибудинкових територій, затвердженого </w:t>
      </w:r>
      <w:r w:rsidR="0049142A" w:rsidRPr="00A26356">
        <w:rPr>
          <w:rFonts w:ascii="Times New Roman" w:hAnsi="Times New Roman"/>
          <w:sz w:val="20"/>
          <w:szCs w:val="20"/>
        </w:rPr>
        <w:t>постановою Кабінету Міністрів України 5 вересня 2018 року № 712 і ж</w:t>
      </w:r>
      <w:r w:rsidR="00683DC9" w:rsidRPr="00A26356">
        <w:rPr>
          <w:rFonts w:ascii="Times New Roman" w:hAnsi="Times New Roman"/>
          <w:sz w:val="20"/>
          <w:szCs w:val="20"/>
        </w:rPr>
        <w:t>о</w:t>
      </w:r>
      <w:r w:rsidR="0049142A" w:rsidRPr="00A26356">
        <w:rPr>
          <w:rFonts w:ascii="Times New Roman" w:hAnsi="Times New Roman"/>
          <w:sz w:val="20"/>
          <w:szCs w:val="20"/>
        </w:rPr>
        <w:t>дним чином не обмежують права Споживача та відповідальність та обов’язки Управителя за цим Договором.</w:t>
      </w:r>
    </w:p>
    <w:p w14:paraId="1B372B83" w14:textId="77777777" w:rsidR="0002760A" w:rsidRPr="00A26356" w:rsidRDefault="0049142A" w:rsidP="00683DC9">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12.5</w:t>
      </w:r>
      <w:r w:rsidR="009E19C0" w:rsidRPr="00A26356">
        <w:rPr>
          <w:rFonts w:ascii="Times New Roman" w:hAnsi="Times New Roman"/>
          <w:sz w:val="20"/>
          <w:szCs w:val="20"/>
          <w:lang w:eastAsia="zh-CN"/>
        </w:rPr>
        <w:t xml:space="preserve">. Цей договір складено у двох примірниках, які мають однакову юридичну силу. Один примірник цього договору зберігається в управителя, другий </w:t>
      </w:r>
      <w:r w:rsidR="00DF2190" w:rsidRPr="00A26356">
        <w:rPr>
          <w:rFonts w:ascii="Times New Roman" w:hAnsi="Times New Roman"/>
          <w:sz w:val="20"/>
          <w:szCs w:val="20"/>
          <w:lang w:eastAsia="zh-CN"/>
        </w:rPr>
        <w:t>-</w:t>
      </w:r>
      <w:r w:rsidR="009E19C0" w:rsidRPr="00A26356">
        <w:rPr>
          <w:rFonts w:ascii="Times New Roman" w:hAnsi="Times New Roman"/>
          <w:sz w:val="20"/>
          <w:szCs w:val="20"/>
          <w:lang w:eastAsia="zh-CN"/>
        </w:rPr>
        <w:t xml:space="preserve"> у </w:t>
      </w:r>
    </w:p>
    <w:p w14:paraId="2E8D053A" w14:textId="77777777" w:rsidR="009E19C0" w:rsidRPr="00A26356" w:rsidRDefault="0002760A" w:rsidP="00683DC9">
      <w:pPr>
        <w:shd w:val="clear" w:color="auto" w:fill="FFFFFF"/>
        <w:suppressAutoHyphens/>
        <w:spacing w:after="0"/>
        <w:jc w:val="both"/>
        <w:rPr>
          <w:rFonts w:ascii="Times New Roman" w:hAnsi="Times New Roman"/>
          <w:sz w:val="20"/>
          <w:szCs w:val="20"/>
          <w:lang w:eastAsia="zh-CN"/>
        </w:rPr>
      </w:pPr>
      <w:r w:rsidRPr="00A26356">
        <w:rPr>
          <w:rFonts w:ascii="Times New Roman" w:hAnsi="Times New Roman"/>
          <w:sz w:val="20"/>
          <w:szCs w:val="20"/>
          <w:lang w:eastAsia="zh-CN"/>
        </w:rPr>
        <w:t>__</w:t>
      </w:r>
      <w:r w:rsidR="009E19C0" w:rsidRPr="00A26356">
        <w:rPr>
          <w:rFonts w:ascii="Times New Roman" w:hAnsi="Times New Roman"/>
          <w:sz w:val="20"/>
          <w:szCs w:val="20"/>
          <w:lang w:eastAsia="zh-CN"/>
        </w:rPr>
        <w:t>_____________________</w:t>
      </w:r>
      <w:r w:rsidR="00DF2190" w:rsidRPr="00A26356">
        <w:rPr>
          <w:rFonts w:ascii="Times New Roman" w:hAnsi="Times New Roman"/>
          <w:sz w:val="20"/>
          <w:szCs w:val="20"/>
          <w:lang w:eastAsia="zh-CN"/>
        </w:rPr>
        <w:t>_____________________</w:t>
      </w:r>
      <w:r w:rsidR="009E19C0" w:rsidRPr="00A26356">
        <w:rPr>
          <w:rFonts w:ascii="Times New Roman" w:hAnsi="Times New Roman"/>
          <w:sz w:val="20"/>
          <w:szCs w:val="20"/>
          <w:lang w:eastAsia="zh-CN"/>
        </w:rPr>
        <w:t>__</w:t>
      </w:r>
      <w:r w:rsidR="00CF0372" w:rsidRPr="00A26356">
        <w:rPr>
          <w:rFonts w:ascii="Times New Roman" w:hAnsi="Times New Roman"/>
          <w:sz w:val="20"/>
          <w:szCs w:val="20"/>
          <w:lang w:eastAsia="zh-CN"/>
        </w:rPr>
        <w:t>_______________________________</w:t>
      </w:r>
      <w:r w:rsidRPr="00A26356">
        <w:rPr>
          <w:rFonts w:ascii="Times New Roman" w:hAnsi="Times New Roman"/>
          <w:sz w:val="20"/>
          <w:szCs w:val="20"/>
          <w:lang w:eastAsia="zh-CN"/>
        </w:rPr>
        <w:t>_______________________</w:t>
      </w:r>
    </w:p>
    <w:p w14:paraId="730E443B" w14:textId="77777777" w:rsidR="009E19C0" w:rsidRPr="00A26356" w:rsidRDefault="009E19C0" w:rsidP="00683DC9">
      <w:pPr>
        <w:shd w:val="clear" w:color="auto" w:fill="FFFFFF"/>
        <w:suppressAutoHyphens/>
        <w:spacing w:after="0"/>
        <w:jc w:val="both"/>
        <w:rPr>
          <w:rFonts w:ascii="Times New Roman" w:hAnsi="Times New Roman"/>
          <w:sz w:val="16"/>
          <w:szCs w:val="16"/>
          <w:lang w:eastAsia="zh-CN"/>
        </w:rPr>
      </w:pPr>
      <w:r w:rsidRPr="00A26356">
        <w:rPr>
          <w:rFonts w:ascii="Times New Roman" w:hAnsi="Times New Roman"/>
          <w:sz w:val="16"/>
          <w:szCs w:val="16"/>
          <w:lang w:eastAsia="zh-CN"/>
        </w:rPr>
        <w:t xml:space="preserve">(прізвище, ім’я та по батькові </w:t>
      </w:r>
      <w:r w:rsidR="0049142A" w:rsidRPr="00A26356">
        <w:rPr>
          <w:rFonts w:ascii="Times New Roman" w:hAnsi="Times New Roman"/>
          <w:sz w:val="16"/>
          <w:szCs w:val="16"/>
          <w:lang w:eastAsia="zh-CN"/>
        </w:rPr>
        <w:t>Споживача,</w:t>
      </w:r>
      <w:r w:rsidRPr="00A26356">
        <w:rPr>
          <w:rFonts w:ascii="Times New Roman" w:hAnsi="Times New Roman"/>
          <w:sz w:val="16"/>
          <w:szCs w:val="16"/>
          <w:lang w:eastAsia="zh-CN"/>
        </w:rPr>
        <w:t>)</w:t>
      </w:r>
    </w:p>
    <w:p w14:paraId="055C7430" w14:textId="77777777" w:rsidR="009E19C0" w:rsidRPr="00A26356" w:rsidRDefault="0049142A" w:rsidP="00683DC9">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12.6</w:t>
      </w:r>
      <w:r w:rsidR="009E19C0" w:rsidRPr="00A26356">
        <w:rPr>
          <w:rFonts w:ascii="Times New Roman" w:hAnsi="Times New Roman"/>
          <w:sz w:val="20"/>
          <w:szCs w:val="20"/>
          <w:lang w:eastAsia="zh-CN"/>
        </w:rPr>
        <w:t>. Спори та розбіжності, що можуть виникнути під час надання послуги з управління, якщо вони не будуть узгоджені шляхом переговорів між сторонами, вирішуються в судовому порядку.</w:t>
      </w:r>
    </w:p>
    <w:p w14:paraId="46E20684" w14:textId="77777777" w:rsidR="009E19C0" w:rsidRPr="00A26356" w:rsidRDefault="0049142A" w:rsidP="00683DC9">
      <w:pPr>
        <w:autoSpaceDE w:val="0"/>
        <w:autoSpaceDN w:val="0"/>
        <w:adjustRightInd w:val="0"/>
        <w:spacing w:after="0" w:line="240" w:lineRule="auto"/>
        <w:jc w:val="both"/>
        <w:rPr>
          <w:rFonts w:ascii="Times New Roman" w:hAnsi="Times New Roman"/>
          <w:bCs/>
          <w:color w:val="333333"/>
          <w:sz w:val="20"/>
          <w:szCs w:val="20"/>
          <w:lang w:eastAsia="uk-UA"/>
        </w:rPr>
      </w:pPr>
      <w:r w:rsidRPr="00A26356">
        <w:rPr>
          <w:rFonts w:ascii="Times New Roman" w:hAnsi="Times New Roman"/>
          <w:sz w:val="20"/>
          <w:szCs w:val="20"/>
          <w:lang w:eastAsia="zh-CN"/>
        </w:rPr>
        <w:t>12.7.</w:t>
      </w:r>
      <w:r w:rsidR="009E19C0" w:rsidRPr="00A26356">
        <w:rPr>
          <w:rFonts w:ascii="Times New Roman" w:hAnsi="Times New Roman"/>
          <w:sz w:val="20"/>
          <w:szCs w:val="20"/>
          <w:lang w:eastAsia="zh-CN"/>
        </w:rPr>
        <w:t xml:space="preserve"> Цей договір </w:t>
      </w:r>
      <w:r w:rsidRPr="00A26356">
        <w:rPr>
          <w:rFonts w:ascii="Times New Roman" w:hAnsi="Times New Roman"/>
          <w:sz w:val="20"/>
          <w:szCs w:val="20"/>
          <w:lang w:eastAsia="zh-CN"/>
        </w:rPr>
        <w:t>відповідно до ст.11 п.4 Закону України «</w:t>
      </w:r>
      <w:r w:rsidRPr="00A26356">
        <w:rPr>
          <w:rFonts w:ascii="Times New Roman" w:hAnsi="Times New Roman"/>
          <w:bCs/>
          <w:sz w:val="20"/>
          <w:szCs w:val="20"/>
          <w:lang w:eastAsia="uk-UA"/>
        </w:rPr>
        <w:t>Про особливості здійснення права власності у</w:t>
      </w:r>
      <w:r w:rsidR="00CF0372" w:rsidRPr="00A26356">
        <w:rPr>
          <w:rFonts w:ascii="Times New Roman" w:hAnsi="Times New Roman"/>
          <w:bCs/>
          <w:sz w:val="20"/>
          <w:szCs w:val="20"/>
          <w:lang w:eastAsia="uk-UA"/>
        </w:rPr>
        <w:t xml:space="preserve"> </w:t>
      </w:r>
      <w:r w:rsidRPr="00A26356">
        <w:rPr>
          <w:rFonts w:ascii="Times New Roman" w:hAnsi="Times New Roman"/>
          <w:bCs/>
          <w:sz w:val="20"/>
          <w:szCs w:val="20"/>
          <w:lang w:eastAsia="uk-UA"/>
        </w:rPr>
        <w:t>багатоквартирному будинку»</w:t>
      </w:r>
      <w:r w:rsidR="00CF0372" w:rsidRPr="00A26356">
        <w:rPr>
          <w:rFonts w:ascii="Times New Roman" w:hAnsi="Times New Roman"/>
          <w:sz w:val="20"/>
          <w:szCs w:val="20"/>
          <w:lang w:eastAsia="uk-UA"/>
        </w:rPr>
        <w:t xml:space="preserve"> від 14.05.2015 № 417-VIII</w:t>
      </w:r>
      <w:r w:rsidRPr="00A26356">
        <w:rPr>
          <w:rFonts w:ascii="Times New Roman" w:hAnsi="Times New Roman"/>
          <w:bCs/>
          <w:sz w:val="20"/>
          <w:szCs w:val="20"/>
          <w:lang w:eastAsia="uk-UA"/>
        </w:rPr>
        <w:t xml:space="preserve"> </w:t>
      </w:r>
      <w:r w:rsidR="009E19C0" w:rsidRPr="00A26356">
        <w:rPr>
          <w:rFonts w:ascii="Times New Roman" w:hAnsi="Times New Roman"/>
          <w:sz w:val="20"/>
          <w:szCs w:val="20"/>
          <w:lang w:eastAsia="zh-CN"/>
        </w:rPr>
        <w:t>має додатки, що є невід’ємною його частиною:</w:t>
      </w:r>
    </w:p>
    <w:p w14:paraId="6820CED1" w14:textId="77777777" w:rsidR="009E19C0" w:rsidRPr="00A26356" w:rsidRDefault="009E19C0" w:rsidP="00683DC9">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 xml:space="preserve">додаток 1 </w:t>
      </w:r>
      <w:r w:rsidR="0049142A" w:rsidRPr="00A26356">
        <w:rPr>
          <w:rFonts w:ascii="Times New Roman" w:hAnsi="Times New Roman"/>
          <w:sz w:val="20"/>
          <w:szCs w:val="20"/>
          <w:lang w:eastAsia="zh-CN"/>
        </w:rPr>
        <w:t>«Складові тарифу</w:t>
      </w:r>
      <w:r w:rsidR="00D66072" w:rsidRPr="00A26356">
        <w:rPr>
          <w:rFonts w:ascii="Times New Roman" w:hAnsi="Times New Roman"/>
          <w:sz w:val="20"/>
          <w:szCs w:val="20"/>
          <w:lang w:eastAsia="zh-CN"/>
        </w:rPr>
        <w:t xml:space="preserve"> на </w:t>
      </w:r>
      <w:r w:rsidR="0049142A" w:rsidRPr="00A26356">
        <w:rPr>
          <w:rFonts w:ascii="Times New Roman" w:hAnsi="Times New Roman"/>
          <w:sz w:val="20"/>
          <w:szCs w:val="20"/>
          <w:lang w:eastAsia="zh-CN"/>
        </w:rPr>
        <w:t xml:space="preserve">послуги з </w:t>
      </w:r>
      <w:r w:rsidR="00D66072" w:rsidRPr="00A26356">
        <w:rPr>
          <w:rFonts w:ascii="Times New Roman" w:hAnsi="Times New Roman"/>
          <w:sz w:val="20"/>
          <w:szCs w:val="20"/>
          <w:lang w:eastAsia="zh-CN"/>
        </w:rPr>
        <w:t>утримання буд</w:t>
      </w:r>
      <w:r w:rsidR="0049142A" w:rsidRPr="00A26356">
        <w:rPr>
          <w:rFonts w:ascii="Times New Roman" w:hAnsi="Times New Roman"/>
          <w:sz w:val="20"/>
          <w:szCs w:val="20"/>
          <w:lang w:eastAsia="zh-CN"/>
        </w:rPr>
        <w:t>инку та прибудинкової території»</w:t>
      </w:r>
      <w:r w:rsidR="00D66072" w:rsidRPr="00A26356">
        <w:rPr>
          <w:rFonts w:ascii="Times New Roman" w:hAnsi="Times New Roman"/>
          <w:sz w:val="20"/>
          <w:szCs w:val="20"/>
          <w:lang w:eastAsia="zh-CN"/>
        </w:rPr>
        <w:t>.</w:t>
      </w:r>
    </w:p>
    <w:p w14:paraId="4DAB1219" w14:textId="77777777" w:rsidR="009E19C0" w:rsidRPr="00A26356" w:rsidRDefault="0049142A" w:rsidP="00683DC9">
      <w:pPr>
        <w:shd w:val="clear" w:color="auto" w:fill="FFFFFF"/>
        <w:suppressAutoHyphens/>
        <w:spacing w:after="0"/>
        <w:ind w:firstLine="567"/>
        <w:jc w:val="both"/>
        <w:rPr>
          <w:rFonts w:ascii="Times New Roman" w:hAnsi="Times New Roman"/>
          <w:sz w:val="20"/>
          <w:szCs w:val="20"/>
          <w:lang w:eastAsia="zh-CN"/>
        </w:rPr>
      </w:pPr>
      <w:r w:rsidRPr="00A26356">
        <w:rPr>
          <w:rFonts w:ascii="Times New Roman" w:hAnsi="Times New Roman"/>
          <w:sz w:val="20"/>
          <w:szCs w:val="20"/>
          <w:lang w:eastAsia="zh-CN"/>
        </w:rPr>
        <w:t xml:space="preserve">додаток </w:t>
      </w:r>
      <w:r w:rsidR="009E19C0" w:rsidRPr="00A26356">
        <w:rPr>
          <w:rFonts w:ascii="Times New Roman" w:hAnsi="Times New Roman"/>
          <w:sz w:val="20"/>
          <w:szCs w:val="20"/>
          <w:lang w:eastAsia="zh-CN"/>
        </w:rPr>
        <w:t xml:space="preserve"> </w:t>
      </w:r>
      <w:bookmarkStart w:id="7" w:name="_Hlk503999717"/>
      <w:r w:rsidRPr="00A26356">
        <w:rPr>
          <w:rFonts w:ascii="Times New Roman" w:hAnsi="Times New Roman"/>
          <w:sz w:val="20"/>
          <w:szCs w:val="20"/>
          <w:lang w:eastAsia="zh-CN"/>
        </w:rPr>
        <w:t>2 «</w:t>
      </w:r>
      <w:r w:rsidR="009E19C0" w:rsidRPr="00A26356">
        <w:rPr>
          <w:rFonts w:ascii="Times New Roman" w:hAnsi="Times New Roman"/>
          <w:bCs/>
          <w:sz w:val="20"/>
          <w:szCs w:val="20"/>
          <w:lang w:eastAsia="zh-CN"/>
        </w:rPr>
        <w:t>Вимоги до якост</w:t>
      </w:r>
      <w:r w:rsidRPr="00A26356">
        <w:rPr>
          <w:rFonts w:ascii="Times New Roman" w:hAnsi="Times New Roman"/>
          <w:bCs/>
          <w:sz w:val="20"/>
          <w:szCs w:val="20"/>
          <w:lang w:eastAsia="zh-CN"/>
        </w:rPr>
        <w:t>і послуги з управління будинком»</w:t>
      </w:r>
      <w:r w:rsidR="009E19C0" w:rsidRPr="00A26356">
        <w:rPr>
          <w:rFonts w:ascii="Times New Roman" w:hAnsi="Times New Roman"/>
          <w:sz w:val="20"/>
          <w:szCs w:val="20"/>
          <w:lang w:eastAsia="zh-CN"/>
        </w:rPr>
        <w:t>;</w:t>
      </w:r>
      <w:bookmarkEnd w:id="7"/>
    </w:p>
    <w:p w14:paraId="36E231AF" w14:textId="2890FFA4" w:rsidR="00961E10" w:rsidRDefault="00961E10">
      <w:pPr>
        <w:spacing w:after="0" w:line="240" w:lineRule="auto"/>
        <w:rPr>
          <w:rFonts w:ascii="Times New Roman" w:hAnsi="Times New Roman"/>
          <w:b/>
          <w:sz w:val="20"/>
          <w:szCs w:val="20"/>
        </w:rPr>
      </w:pPr>
      <w:r>
        <w:rPr>
          <w:rFonts w:ascii="Times New Roman" w:hAnsi="Times New Roman"/>
          <w:b/>
          <w:sz w:val="20"/>
          <w:szCs w:val="20"/>
        </w:rPr>
        <w:br w:type="page"/>
      </w:r>
    </w:p>
    <w:p w14:paraId="5DABF4B1" w14:textId="77777777" w:rsidR="00106EE6" w:rsidRPr="00A26356" w:rsidRDefault="00106EE6" w:rsidP="00D24E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ascii="Times New Roman" w:hAnsi="Times New Roman"/>
          <w:b/>
          <w:sz w:val="20"/>
          <w:szCs w:val="20"/>
        </w:rPr>
      </w:pPr>
    </w:p>
    <w:p w14:paraId="1E98CFEE" w14:textId="77777777" w:rsidR="009E19C0" w:rsidRPr="00A26356" w:rsidRDefault="0049142A" w:rsidP="00D81C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0"/>
          <w:szCs w:val="20"/>
          <w:u w:val="single"/>
        </w:rPr>
      </w:pPr>
      <w:r w:rsidRPr="00A26356">
        <w:rPr>
          <w:rFonts w:ascii="Times New Roman" w:hAnsi="Times New Roman"/>
          <w:b/>
          <w:sz w:val="20"/>
          <w:szCs w:val="20"/>
        </w:rPr>
        <w:t>1</w:t>
      </w:r>
      <w:r w:rsidR="00D81C62" w:rsidRPr="00A26356">
        <w:rPr>
          <w:rFonts w:ascii="Times New Roman" w:hAnsi="Times New Roman"/>
          <w:b/>
          <w:sz w:val="20"/>
          <w:szCs w:val="20"/>
        </w:rPr>
        <w:t xml:space="preserve">3. </w:t>
      </w:r>
      <w:r w:rsidR="00D81C62" w:rsidRPr="00A26356">
        <w:rPr>
          <w:rFonts w:ascii="Times New Roman" w:hAnsi="Times New Roman"/>
          <w:b/>
          <w:sz w:val="20"/>
          <w:szCs w:val="20"/>
          <w:u w:val="single"/>
        </w:rPr>
        <w:t>Реквізи</w:t>
      </w:r>
      <w:r w:rsidRPr="00A26356">
        <w:rPr>
          <w:rFonts w:ascii="Times New Roman" w:hAnsi="Times New Roman"/>
          <w:b/>
          <w:sz w:val="20"/>
          <w:szCs w:val="20"/>
          <w:u w:val="single"/>
        </w:rPr>
        <w:t>ти</w:t>
      </w:r>
      <w:r w:rsidR="00D81C62" w:rsidRPr="00A26356">
        <w:rPr>
          <w:rFonts w:ascii="Times New Roman" w:hAnsi="Times New Roman"/>
          <w:b/>
          <w:sz w:val="20"/>
          <w:szCs w:val="20"/>
          <w:u w:val="single"/>
        </w:rPr>
        <w:t xml:space="preserve"> та персональні дані Сторін</w:t>
      </w:r>
    </w:p>
    <w:tbl>
      <w:tblPr>
        <w:tblStyle w:val="aa"/>
        <w:tblW w:w="0" w:type="auto"/>
        <w:tblLook w:val="04A0" w:firstRow="1" w:lastRow="0" w:firstColumn="1" w:lastColumn="0" w:noHBand="0" w:noVBand="1"/>
      </w:tblPr>
      <w:tblGrid>
        <w:gridCol w:w="4598"/>
        <w:gridCol w:w="5472"/>
      </w:tblGrid>
      <w:tr w:rsidR="00683DC9" w:rsidRPr="00A26356" w14:paraId="7845810F" w14:textId="77777777" w:rsidTr="00683DC9">
        <w:tc>
          <w:tcPr>
            <w:tcW w:w="5035" w:type="dxa"/>
          </w:tcPr>
          <w:p w14:paraId="676DB0A1" w14:textId="77777777" w:rsidR="00683DC9" w:rsidRPr="00A26356" w:rsidRDefault="00683DC9" w:rsidP="00D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r w:rsidRPr="00A26356">
              <w:rPr>
                <w:rFonts w:ascii="Times New Roman" w:hAnsi="Times New Roman"/>
                <w:b/>
                <w:sz w:val="20"/>
                <w:szCs w:val="20"/>
                <w:u w:val="single"/>
              </w:rPr>
              <w:t>Управитель:</w:t>
            </w:r>
          </w:p>
        </w:tc>
        <w:tc>
          <w:tcPr>
            <w:tcW w:w="5035" w:type="dxa"/>
          </w:tcPr>
          <w:p w14:paraId="761E0227" w14:textId="77777777" w:rsidR="00683DC9" w:rsidRPr="00A26356" w:rsidRDefault="00683DC9" w:rsidP="00D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r w:rsidRPr="00A26356">
              <w:rPr>
                <w:rFonts w:ascii="Times New Roman" w:hAnsi="Times New Roman"/>
                <w:b/>
                <w:sz w:val="20"/>
                <w:szCs w:val="20"/>
                <w:u w:val="single"/>
              </w:rPr>
              <w:t>Споживач:</w:t>
            </w:r>
          </w:p>
        </w:tc>
      </w:tr>
      <w:tr w:rsidR="00683DC9" w:rsidRPr="00A26356" w14:paraId="6B1BFAE7" w14:textId="77777777" w:rsidTr="00683DC9">
        <w:tc>
          <w:tcPr>
            <w:tcW w:w="5035" w:type="dxa"/>
          </w:tcPr>
          <w:p w14:paraId="1D75160F" w14:textId="1BDE096A" w:rsidR="00683DC9" w:rsidRPr="00A26356" w:rsidRDefault="00683DC9" w:rsidP="00D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r w:rsidRPr="00A26356">
              <w:rPr>
                <w:rFonts w:ascii="Times New Roman" w:hAnsi="Times New Roman"/>
                <w:b/>
                <w:sz w:val="20"/>
                <w:szCs w:val="20"/>
                <w:u w:val="single"/>
              </w:rPr>
              <w:t>ТОВ «Керуюча Компанія</w:t>
            </w:r>
            <w:r w:rsidR="00967BBC" w:rsidRPr="00A26356">
              <w:rPr>
                <w:rFonts w:ascii="Times New Roman" w:hAnsi="Times New Roman"/>
                <w:b/>
                <w:sz w:val="20"/>
                <w:szCs w:val="20"/>
                <w:u w:val="single"/>
              </w:rPr>
              <w:t xml:space="preserve"> «Альпійська Десна»</w:t>
            </w:r>
          </w:p>
          <w:p w14:paraId="2FDC0FCC" w14:textId="77777777" w:rsidR="00683DC9" w:rsidRPr="00A26356" w:rsidRDefault="00683DC9" w:rsidP="00D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r w:rsidRPr="00A26356">
              <w:rPr>
                <w:rFonts w:ascii="Times New Roman" w:hAnsi="Times New Roman"/>
                <w:sz w:val="20"/>
                <w:szCs w:val="20"/>
              </w:rPr>
              <w:t>Адреса: 07415, Київська обл..,Броварський р-н</w:t>
            </w:r>
          </w:p>
          <w:p w14:paraId="2856D07D" w14:textId="77777777" w:rsidR="00683DC9" w:rsidRPr="00A26356" w:rsidRDefault="00683DC9" w:rsidP="00D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r w:rsidRPr="00A26356">
              <w:rPr>
                <w:rFonts w:ascii="Times New Roman" w:hAnsi="Times New Roman"/>
                <w:sz w:val="20"/>
                <w:szCs w:val="20"/>
              </w:rPr>
              <w:t>с.Зазим’я, вул. Придорожна, буд.1, корпус 2,</w:t>
            </w:r>
          </w:p>
          <w:p w14:paraId="226116D6" w14:textId="3AD7840F" w:rsidR="00961E10" w:rsidRDefault="00961E10" w:rsidP="00D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sz w:val="20"/>
                <w:szCs w:val="20"/>
              </w:rPr>
            </w:pPr>
            <w:r>
              <w:rPr>
                <w:rFonts w:ascii="Times New Roman" w:hAnsi="Times New Roman"/>
                <w:sz w:val="20"/>
                <w:szCs w:val="20"/>
              </w:rPr>
              <w:t>ЄДРПОУ</w:t>
            </w:r>
            <w:r w:rsidRPr="00961E10">
              <w:rPr>
                <w:rFonts w:ascii="Times New Roman" w:hAnsi="Times New Roman"/>
                <w:sz w:val="20"/>
                <w:szCs w:val="20"/>
              </w:rPr>
              <w:t xml:space="preserve"> </w:t>
            </w:r>
            <w:r>
              <w:rPr>
                <w:rFonts w:ascii="Open Sans" w:hAnsi="Open Sans"/>
                <w:color w:val="212121"/>
                <w:sz w:val="20"/>
                <w:szCs w:val="20"/>
                <w:shd w:val="clear" w:color="auto" w:fill="FFFFFF"/>
              </w:rPr>
              <w:t>43599047</w:t>
            </w:r>
          </w:p>
          <w:p w14:paraId="25891AE9" w14:textId="5F6E37D7" w:rsidR="00683DC9" w:rsidRPr="00961E10" w:rsidRDefault="00961E10" w:rsidP="00D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sz w:val="20"/>
                <w:szCs w:val="20"/>
              </w:rPr>
            </w:pPr>
            <w:r w:rsidRPr="00961E10">
              <w:rPr>
                <w:rFonts w:ascii="Times New Roman" w:hAnsi="Times New Roman"/>
                <w:sz w:val="20"/>
                <w:szCs w:val="20"/>
              </w:rPr>
              <w:t>UA093052990000026006010109954</w:t>
            </w:r>
          </w:p>
          <w:p w14:paraId="27CDF737" w14:textId="207B67F4" w:rsidR="00683DC9" w:rsidRPr="00A26356" w:rsidRDefault="00961E10" w:rsidP="00D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r>
              <w:rPr>
                <w:rFonts w:ascii="Open Sans" w:hAnsi="Open Sans"/>
                <w:color w:val="212121"/>
                <w:sz w:val="20"/>
                <w:szCs w:val="20"/>
                <w:shd w:val="clear" w:color="auto" w:fill="FFFFFF"/>
              </w:rPr>
              <w:t>АТ КБ "ПРИВАТБАНК"</w:t>
            </w:r>
          </w:p>
          <w:p w14:paraId="2391B9DF" w14:textId="743CD0E5" w:rsidR="00683DC9" w:rsidRPr="00A26356" w:rsidRDefault="00683DC9" w:rsidP="00D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p>
        </w:tc>
        <w:tc>
          <w:tcPr>
            <w:tcW w:w="5035" w:type="dxa"/>
          </w:tcPr>
          <w:p w14:paraId="28945F07" w14:textId="77777777" w:rsidR="00683DC9" w:rsidRPr="00A26356" w:rsidRDefault="00683DC9" w:rsidP="00D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r w:rsidRPr="00A26356">
              <w:rPr>
                <w:rFonts w:ascii="Times New Roman" w:hAnsi="Times New Roman"/>
                <w:b/>
                <w:sz w:val="20"/>
                <w:szCs w:val="20"/>
                <w:u w:val="single"/>
              </w:rPr>
              <w:t>ПІБ</w:t>
            </w:r>
          </w:p>
          <w:p w14:paraId="5F0E602A" w14:textId="77777777" w:rsidR="00683DC9" w:rsidRPr="00A26356" w:rsidRDefault="00683DC9" w:rsidP="00D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r w:rsidRPr="00A26356">
              <w:rPr>
                <w:rFonts w:ascii="Times New Roman" w:hAnsi="Times New Roman"/>
                <w:sz w:val="20"/>
                <w:szCs w:val="20"/>
              </w:rPr>
              <w:t>Адреса реєстрації_____________________________________</w:t>
            </w:r>
          </w:p>
          <w:p w14:paraId="458C162E" w14:textId="77777777" w:rsidR="00683DC9" w:rsidRPr="00A26356" w:rsidRDefault="00683DC9" w:rsidP="00D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r w:rsidRPr="00A26356">
              <w:rPr>
                <w:rFonts w:ascii="Times New Roman" w:hAnsi="Times New Roman"/>
                <w:sz w:val="20"/>
                <w:szCs w:val="20"/>
              </w:rPr>
              <w:t>ІПН_________________________________________________</w:t>
            </w:r>
          </w:p>
          <w:p w14:paraId="2A3BC445" w14:textId="77777777" w:rsidR="00683DC9" w:rsidRPr="00A26356" w:rsidRDefault="00683DC9" w:rsidP="00D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sz w:val="20"/>
                <w:szCs w:val="20"/>
                <w:lang w:val="ro-RO"/>
              </w:rPr>
            </w:pPr>
            <w:r w:rsidRPr="00A26356">
              <w:rPr>
                <w:rFonts w:ascii="Times New Roman" w:hAnsi="Times New Roman"/>
                <w:sz w:val="20"/>
                <w:szCs w:val="20"/>
                <w:lang w:val="ro-RO"/>
              </w:rPr>
              <w:t>Email______________________</w:t>
            </w:r>
          </w:p>
          <w:p w14:paraId="51E55193" w14:textId="77777777" w:rsidR="00683DC9" w:rsidRPr="00A26356" w:rsidRDefault="00683DC9" w:rsidP="00683D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sz w:val="20"/>
                <w:szCs w:val="20"/>
              </w:rPr>
            </w:pPr>
            <w:r w:rsidRPr="00A26356">
              <w:rPr>
                <w:rFonts w:ascii="Times New Roman" w:hAnsi="Times New Roman"/>
                <w:sz w:val="20"/>
                <w:szCs w:val="20"/>
                <w:lang w:val="ro-RO"/>
              </w:rPr>
              <w:t>Тел._______________________</w:t>
            </w:r>
          </w:p>
          <w:p w14:paraId="65774B51" w14:textId="77777777" w:rsidR="00683DC9" w:rsidRPr="00A26356" w:rsidRDefault="00683DC9" w:rsidP="00683D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sz w:val="20"/>
                <w:szCs w:val="20"/>
              </w:rPr>
            </w:pPr>
          </w:p>
          <w:p w14:paraId="2C91573E" w14:textId="77777777" w:rsidR="00683DC9" w:rsidRPr="00A26356" w:rsidRDefault="00683DC9" w:rsidP="00D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p>
          <w:p w14:paraId="5ECC9FD1" w14:textId="77777777" w:rsidR="00683DC9" w:rsidRPr="00A26356" w:rsidRDefault="00683DC9" w:rsidP="00D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p>
        </w:tc>
      </w:tr>
      <w:tr w:rsidR="00683DC9" w:rsidRPr="00A26356" w14:paraId="53C850B6" w14:textId="77777777" w:rsidTr="00683DC9">
        <w:tc>
          <w:tcPr>
            <w:tcW w:w="5035" w:type="dxa"/>
          </w:tcPr>
          <w:p w14:paraId="2B7551ED" w14:textId="77777777" w:rsidR="00683DC9" w:rsidRPr="00A26356" w:rsidRDefault="00683DC9" w:rsidP="00D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r w:rsidRPr="00A26356">
              <w:rPr>
                <w:rFonts w:ascii="Times New Roman" w:hAnsi="Times New Roman"/>
                <w:b/>
                <w:sz w:val="20"/>
                <w:szCs w:val="20"/>
                <w:u w:val="single"/>
              </w:rPr>
              <w:t>Управитель:</w:t>
            </w:r>
          </w:p>
          <w:p w14:paraId="4ED4BB0D" w14:textId="77777777" w:rsidR="00683DC9" w:rsidRPr="00A26356" w:rsidRDefault="00683DC9" w:rsidP="00D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p>
          <w:p w14:paraId="5218C647" w14:textId="77777777" w:rsidR="00683DC9" w:rsidRPr="00A26356" w:rsidRDefault="00683DC9" w:rsidP="00683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r w:rsidRPr="00A26356">
              <w:rPr>
                <w:rFonts w:ascii="Times New Roman" w:hAnsi="Times New Roman"/>
                <w:b/>
                <w:sz w:val="20"/>
                <w:szCs w:val="20"/>
                <w:u w:val="single"/>
              </w:rPr>
              <w:t>___________________________________________</w:t>
            </w:r>
          </w:p>
          <w:p w14:paraId="1B7B627E" w14:textId="77777777" w:rsidR="00683DC9" w:rsidRPr="00A26356" w:rsidRDefault="00683DC9" w:rsidP="00683DC9">
            <w:pPr>
              <w:shd w:val="clear" w:color="auto" w:fill="FFFFFF"/>
              <w:suppressAutoHyphens/>
              <w:spacing w:after="120"/>
              <w:jc w:val="both"/>
              <w:rPr>
                <w:rFonts w:ascii="Times New Roman" w:hAnsi="Times New Roman"/>
                <w:sz w:val="20"/>
                <w:szCs w:val="20"/>
                <w:lang w:eastAsia="zh-CN"/>
              </w:rPr>
            </w:pPr>
            <w:r w:rsidRPr="00A26356">
              <w:rPr>
                <w:rFonts w:ascii="Times New Roman" w:hAnsi="Times New Roman"/>
                <w:sz w:val="20"/>
                <w:szCs w:val="20"/>
                <w:lang w:eastAsia="zh-CN"/>
              </w:rPr>
              <w:t>(підпис)                       (ініціали та прізвище)</w:t>
            </w:r>
          </w:p>
          <w:p w14:paraId="677E474D" w14:textId="77777777" w:rsidR="00683DC9" w:rsidRPr="00A26356" w:rsidRDefault="00683DC9" w:rsidP="00D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r w:rsidRPr="00A26356">
              <w:rPr>
                <w:rFonts w:ascii="Times New Roman" w:hAnsi="Times New Roman"/>
                <w:b/>
                <w:sz w:val="20"/>
                <w:szCs w:val="20"/>
                <w:u w:val="single"/>
              </w:rPr>
              <w:t>М.П.</w:t>
            </w:r>
          </w:p>
          <w:p w14:paraId="72823268" w14:textId="77777777" w:rsidR="00683DC9" w:rsidRPr="00A26356" w:rsidRDefault="00683DC9" w:rsidP="00D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p>
        </w:tc>
        <w:tc>
          <w:tcPr>
            <w:tcW w:w="5035" w:type="dxa"/>
          </w:tcPr>
          <w:p w14:paraId="07D4AD08" w14:textId="77777777" w:rsidR="00683DC9" w:rsidRPr="00A26356" w:rsidRDefault="00683DC9" w:rsidP="00D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r w:rsidRPr="00A26356">
              <w:rPr>
                <w:rFonts w:ascii="Times New Roman" w:hAnsi="Times New Roman"/>
                <w:b/>
                <w:sz w:val="20"/>
                <w:szCs w:val="20"/>
                <w:u w:val="single"/>
              </w:rPr>
              <w:t>Споживач:</w:t>
            </w:r>
          </w:p>
          <w:p w14:paraId="04FEB918" w14:textId="77777777" w:rsidR="00683DC9" w:rsidRPr="00A26356" w:rsidRDefault="00683DC9" w:rsidP="00D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p>
          <w:p w14:paraId="3B0F6F23" w14:textId="77777777" w:rsidR="00683DC9" w:rsidRPr="00A26356" w:rsidRDefault="00683DC9" w:rsidP="00683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r w:rsidRPr="00A26356">
              <w:rPr>
                <w:rFonts w:ascii="Times New Roman" w:hAnsi="Times New Roman"/>
                <w:b/>
                <w:sz w:val="20"/>
                <w:szCs w:val="20"/>
                <w:u w:val="single"/>
              </w:rPr>
              <w:t>___________________________________________</w:t>
            </w:r>
          </w:p>
          <w:p w14:paraId="5A276C01" w14:textId="77777777" w:rsidR="00683DC9" w:rsidRPr="00A26356" w:rsidRDefault="00683DC9" w:rsidP="00683DC9">
            <w:pPr>
              <w:shd w:val="clear" w:color="auto" w:fill="FFFFFF"/>
              <w:suppressAutoHyphens/>
              <w:spacing w:after="120"/>
              <w:jc w:val="both"/>
              <w:rPr>
                <w:rFonts w:ascii="Times New Roman" w:hAnsi="Times New Roman"/>
                <w:sz w:val="20"/>
                <w:szCs w:val="20"/>
                <w:lang w:eastAsia="zh-CN"/>
              </w:rPr>
            </w:pPr>
            <w:r w:rsidRPr="00A26356">
              <w:rPr>
                <w:rFonts w:ascii="Times New Roman" w:hAnsi="Times New Roman"/>
                <w:sz w:val="20"/>
                <w:szCs w:val="20"/>
                <w:lang w:eastAsia="zh-CN"/>
              </w:rPr>
              <w:t>(підпис)                       (ініціали та прізвище)</w:t>
            </w:r>
          </w:p>
          <w:p w14:paraId="3567377C" w14:textId="77777777" w:rsidR="00683DC9" w:rsidRPr="00A26356" w:rsidRDefault="00683DC9" w:rsidP="00D8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p>
        </w:tc>
      </w:tr>
    </w:tbl>
    <w:p w14:paraId="46CD2697" w14:textId="77777777" w:rsidR="00683DC9" w:rsidRPr="00A26356" w:rsidRDefault="00683DC9" w:rsidP="00D81C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p>
    <w:p w14:paraId="474E4BD7" w14:textId="77777777" w:rsidR="00683DC9" w:rsidRPr="00A26356" w:rsidRDefault="00683DC9" w:rsidP="00D81C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b/>
          <w:sz w:val="20"/>
          <w:szCs w:val="20"/>
          <w:u w:val="single"/>
        </w:rPr>
      </w:pPr>
    </w:p>
    <w:bookmarkEnd w:id="0"/>
    <w:p w14:paraId="21C060E8" w14:textId="77777777" w:rsidR="009E19C0" w:rsidRPr="00A26356" w:rsidRDefault="009E19C0" w:rsidP="00B7485A">
      <w:pPr>
        <w:keepNext/>
        <w:keepLines/>
        <w:spacing w:before="240" w:after="240"/>
        <w:jc w:val="both"/>
        <w:rPr>
          <w:rFonts w:ascii="Times New Roman" w:hAnsi="Times New Roman"/>
          <w:sz w:val="20"/>
          <w:szCs w:val="20"/>
          <w:lang w:eastAsia="ru-RU"/>
        </w:rPr>
      </w:pPr>
      <w:r w:rsidRPr="00A26356">
        <w:rPr>
          <w:rFonts w:ascii="Times New Roman" w:hAnsi="Times New Roman"/>
          <w:sz w:val="20"/>
          <w:szCs w:val="20"/>
          <w:bdr w:val="none" w:sz="0" w:space="0" w:color="auto" w:frame="1"/>
        </w:rPr>
        <w:t>Довідкові відомості</w:t>
      </w:r>
      <w:bookmarkStart w:id="8" w:name="o146"/>
      <w:bookmarkEnd w:id="8"/>
      <w:r w:rsidRPr="00A26356">
        <w:rPr>
          <w:rFonts w:ascii="Times New Roman" w:hAnsi="Times New Roman"/>
          <w:sz w:val="20"/>
          <w:szCs w:val="20"/>
          <w:bdr w:val="none" w:sz="0" w:space="0" w:color="auto" w:frame="1"/>
        </w:rPr>
        <w:t>/к</w:t>
      </w:r>
      <w:r w:rsidRPr="00A26356">
        <w:rPr>
          <w:rFonts w:ascii="Times New Roman" w:hAnsi="Times New Roman"/>
          <w:sz w:val="20"/>
          <w:szCs w:val="20"/>
        </w:rPr>
        <w:t>онтакти управителя:</w:t>
      </w:r>
    </w:p>
    <w:p w14:paraId="6C526A0A" w14:textId="082FC9D3" w:rsidR="00DF2190" w:rsidRPr="00961E10" w:rsidRDefault="009E19C0" w:rsidP="00B74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textAlignment w:val="baseline"/>
        <w:rPr>
          <w:rFonts w:ascii="Times New Roman" w:hAnsi="Times New Roman"/>
          <w:color w:val="000000"/>
          <w:sz w:val="20"/>
          <w:szCs w:val="20"/>
          <w:lang w:val="ru-RU"/>
        </w:rPr>
      </w:pPr>
      <w:r w:rsidRPr="00A26356">
        <w:rPr>
          <w:rFonts w:ascii="Times New Roman" w:hAnsi="Times New Roman"/>
          <w:color w:val="000000"/>
          <w:sz w:val="20"/>
          <w:szCs w:val="20"/>
        </w:rPr>
        <w:t xml:space="preserve">Телефон </w:t>
      </w:r>
      <w:r w:rsidR="00961E10" w:rsidRPr="00961E10">
        <w:rPr>
          <w:rFonts w:ascii="Times New Roman" w:hAnsi="Times New Roman"/>
          <w:b/>
          <w:color w:val="000000"/>
          <w:sz w:val="20"/>
          <w:szCs w:val="20"/>
        </w:rPr>
        <w:t>+380 091 4810525</w:t>
      </w:r>
      <w:r w:rsidRPr="00A26356">
        <w:rPr>
          <w:rFonts w:ascii="Times New Roman" w:hAnsi="Times New Roman"/>
          <w:color w:val="000000"/>
          <w:sz w:val="20"/>
          <w:szCs w:val="20"/>
        </w:rPr>
        <w:t xml:space="preserve">, </w:t>
      </w:r>
      <w:r w:rsidR="005C5DF5" w:rsidRPr="00A26356">
        <w:rPr>
          <w:rFonts w:ascii="Times New Roman" w:hAnsi="Times New Roman"/>
          <w:color w:val="000000"/>
          <w:sz w:val="20"/>
          <w:szCs w:val="20"/>
        </w:rPr>
        <w:t xml:space="preserve"> </w:t>
      </w:r>
      <w:r w:rsidRPr="00A26356">
        <w:rPr>
          <w:rFonts w:ascii="Times New Roman" w:hAnsi="Times New Roman"/>
          <w:color w:val="000000"/>
          <w:sz w:val="20"/>
          <w:szCs w:val="20"/>
        </w:rPr>
        <w:t xml:space="preserve">адреса електронної пошти </w:t>
      </w:r>
      <w:r w:rsidR="00961E10" w:rsidRPr="00961E10">
        <w:rPr>
          <w:rFonts w:ascii="Times New Roman" w:hAnsi="Times New Roman"/>
          <w:b/>
          <w:color w:val="000000"/>
          <w:sz w:val="20"/>
          <w:szCs w:val="20"/>
          <w:lang w:val="en-US"/>
        </w:rPr>
        <w:t>kkdesna</w:t>
      </w:r>
      <w:r w:rsidR="00961E10" w:rsidRPr="00961E10">
        <w:rPr>
          <w:rFonts w:ascii="Times New Roman" w:hAnsi="Times New Roman"/>
          <w:b/>
          <w:color w:val="000000"/>
          <w:sz w:val="20"/>
          <w:szCs w:val="20"/>
          <w:lang w:val="ru-RU"/>
        </w:rPr>
        <w:t>@</w:t>
      </w:r>
      <w:r w:rsidR="00961E10" w:rsidRPr="00961E10">
        <w:rPr>
          <w:rFonts w:ascii="Times New Roman" w:hAnsi="Times New Roman"/>
          <w:b/>
          <w:color w:val="000000"/>
          <w:sz w:val="20"/>
          <w:szCs w:val="20"/>
          <w:lang w:val="en-US"/>
        </w:rPr>
        <w:t>gmail</w:t>
      </w:r>
      <w:r w:rsidR="00961E10" w:rsidRPr="00961E10">
        <w:rPr>
          <w:rFonts w:ascii="Times New Roman" w:hAnsi="Times New Roman"/>
          <w:b/>
          <w:color w:val="000000"/>
          <w:sz w:val="20"/>
          <w:szCs w:val="20"/>
          <w:lang w:val="ru-RU"/>
        </w:rPr>
        <w:t>.</w:t>
      </w:r>
      <w:r w:rsidR="00961E10" w:rsidRPr="00961E10">
        <w:rPr>
          <w:rFonts w:ascii="Times New Roman" w:hAnsi="Times New Roman"/>
          <w:b/>
          <w:color w:val="000000"/>
          <w:sz w:val="20"/>
          <w:szCs w:val="20"/>
          <w:lang w:val="en-US"/>
        </w:rPr>
        <w:t>com</w:t>
      </w:r>
    </w:p>
    <w:p w14:paraId="30BADF98" w14:textId="2FB1C612" w:rsidR="009E19C0" w:rsidRPr="000A2AA3" w:rsidRDefault="009E19C0" w:rsidP="00B74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textAlignment w:val="baseline"/>
        <w:rPr>
          <w:rFonts w:ascii="Times New Roman" w:hAnsi="Times New Roman"/>
          <w:b/>
          <w:color w:val="000000"/>
          <w:sz w:val="24"/>
          <w:szCs w:val="24"/>
          <w:lang w:val="ru-RU"/>
        </w:rPr>
      </w:pPr>
      <w:r w:rsidRPr="00A26356">
        <w:rPr>
          <w:rFonts w:ascii="Times New Roman" w:hAnsi="Times New Roman"/>
          <w:color w:val="000000"/>
          <w:sz w:val="20"/>
          <w:szCs w:val="20"/>
        </w:rPr>
        <w:t xml:space="preserve">Сайт </w:t>
      </w:r>
      <w:r w:rsidR="00961E10" w:rsidRPr="000A2AA3">
        <w:rPr>
          <w:rFonts w:ascii="Times New Roman" w:hAnsi="Times New Roman"/>
          <w:b/>
          <w:color w:val="000000"/>
          <w:sz w:val="20"/>
          <w:szCs w:val="20"/>
          <w:lang w:val="en-US"/>
        </w:rPr>
        <w:t>https</w:t>
      </w:r>
      <w:r w:rsidR="00961E10" w:rsidRPr="000A2AA3">
        <w:rPr>
          <w:rFonts w:ascii="Times New Roman" w:hAnsi="Times New Roman"/>
          <w:b/>
          <w:color w:val="000000"/>
          <w:sz w:val="20"/>
          <w:szCs w:val="20"/>
          <w:lang w:val="ru-RU"/>
        </w:rPr>
        <w:t>://</w:t>
      </w:r>
      <w:r w:rsidR="00961E10" w:rsidRPr="000A2AA3">
        <w:rPr>
          <w:rFonts w:ascii="Times New Roman" w:hAnsi="Times New Roman"/>
          <w:b/>
          <w:color w:val="000000"/>
          <w:sz w:val="20"/>
          <w:szCs w:val="20"/>
          <w:lang w:val="en-US"/>
        </w:rPr>
        <w:t>alp</w:t>
      </w:r>
      <w:r w:rsidR="00961E10" w:rsidRPr="000A2AA3">
        <w:rPr>
          <w:rFonts w:ascii="Times New Roman" w:hAnsi="Times New Roman"/>
          <w:b/>
          <w:color w:val="000000"/>
          <w:sz w:val="20"/>
          <w:szCs w:val="20"/>
          <w:lang w:val="ru-RU"/>
        </w:rPr>
        <w:t>.</w:t>
      </w:r>
      <w:r w:rsidR="00961E10" w:rsidRPr="000A2AA3">
        <w:rPr>
          <w:rFonts w:ascii="Times New Roman" w:hAnsi="Times New Roman"/>
          <w:b/>
          <w:color w:val="000000"/>
          <w:sz w:val="20"/>
          <w:szCs w:val="20"/>
          <w:lang w:val="en-US"/>
        </w:rPr>
        <w:t>idom</w:t>
      </w:r>
      <w:r w:rsidR="00961E10" w:rsidRPr="000A2AA3">
        <w:rPr>
          <w:rFonts w:ascii="Times New Roman" w:hAnsi="Times New Roman"/>
          <w:b/>
          <w:color w:val="000000"/>
          <w:sz w:val="20"/>
          <w:szCs w:val="20"/>
          <w:lang w:val="ru-RU"/>
        </w:rPr>
        <w:t>.</w:t>
      </w:r>
      <w:r w:rsidR="00961E10" w:rsidRPr="000A2AA3">
        <w:rPr>
          <w:rFonts w:ascii="Times New Roman" w:hAnsi="Times New Roman"/>
          <w:b/>
          <w:color w:val="000000"/>
          <w:sz w:val="20"/>
          <w:szCs w:val="20"/>
          <w:lang w:val="en-US"/>
        </w:rPr>
        <w:t>ua</w:t>
      </w:r>
      <w:r w:rsidR="00961E10" w:rsidRPr="000A2AA3">
        <w:rPr>
          <w:rFonts w:ascii="Times New Roman" w:hAnsi="Times New Roman"/>
          <w:b/>
          <w:color w:val="000000"/>
          <w:sz w:val="20"/>
          <w:szCs w:val="20"/>
          <w:lang w:val="ru-RU"/>
        </w:rPr>
        <w:t>/</w:t>
      </w:r>
    </w:p>
    <w:p w14:paraId="0C209BAB" w14:textId="790A3E84" w:rsidR="009E19C0" w:rsidRPr="00A26356" w:rsidRDefault="009E19C0" w:rsidP="00CF03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firstLine="567"/>
        <w:jc w:val="both"/>
        <w:textAlignment w:val="baseline"/>
        <w:rPr>
          <w:rFonts w:ascii="Times New Roman" w:hAnsi="Times New Roman"/>
          <w:color w:val="000000"/>
          <w:sz w:val="20"/>
          <w:szCs w:val="20"/>
        </w:rPr>
      </w:pPr>
      <w:bookmarkStart w:id="9" w:name="o147"/>
      <w:bookmarkEnd w:id="9"/>
      <w:r w:rsidRPr="00A26356">
        <w:rPr>
          <w:rFonts w:ascii="Times New Roman" w:hAnsi="Times New Roman"/>
          <w:color w:val="000000"/>
          <w:sz w:val="20"/>
          <w:szCs w:val="20"/>
        </w:rPr>
        <w:t xml:space="preserve">Диспетчерська/аварійна служба </w:t>
      </w:r>
      <w:r w:rsidR="00961E10">
        <w:rPr>
          <w:rFonts w:ascii="Times New Roman" w:hAnsi="Times New Roman"/>
          <w:color w:val="000000"/>
          <w:sz w:val="20"/>
          <w:szCs w:val="20"/>
          <w:u w:val="single"/>
        </w:rPr>
        <w:t>_______________</w:t>
      </w:r>
      <w:r w:rsidR="00961E10" w:rsidRPr="00961E10">
        <w:rPr>
          <w:rFonts w:ascii="Times New Roman" w:hAnsi="Times New Roman"/>
          <w:b/>
          <w:color w:val="000000"/>
          <w:sz w:val="20"/>
          <w:szCs w:val="20"/>
          <w:u w:val="single"/>
        </w:rPr>
        <w:t>+380 091 4810525</w:t>
      </w:r>
      <w:r w:rsidR="00E42BFC" w:rsidRPr="00A26356">
        <w:rPr>
          <w:rFonts w:ascii="Times New Roman" w:hAnsi="Times New Roman"/>
          <w:color w:val="000000"/>
          <w:sz w:val="20"/>
          <w:szCs w:val="20"/>
        </w:rPr>
        <w:t>_________________</w:t>
      </w:r>
      <w:r w:rsidRPr="00A26356">
        <w:rPr>
          <w:rFonts w:ascii="Times New Roman" w:hAnsi="Times New Roman"/>
          <w:color w:val="000000"/>
          <w:sz w:val="20"/>
          <w:szCs w:val="20"/>
        </w:rPr>
        <w:t>__</w:t>
      </w:r>
    </w:p>
    <w:p w14:paraId="5A00B39B" w14:textId="77777777" w:rsidR="009E19C0" w:rsidRPr="00A26356" w:rsidRDefault="00DF2190" w:rsidP="00CF03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olor w:val="000000"/>
          <w:sz w:val="20"/>
          <w:szCs w:val="20"/>
        </w:rPr>
      </w:pPr>
      <w:r w:rsidRPr="00A26356">
        <w:rPr>
          <w:rFonts w:ascii="Times New Roman" w:hAnsi="Times New Roman"/>
          <w:color w:val="000000"/>
          <w:sz w:val="20"/>
          <w:szCs w:val="20"/>
        </w:rPr>
        <w:tab/>
      </w:r>
      <w:r w:rsidRPr="00A26356">
        <w:rPr>
          <w:rFonts w:ascii="Times New Roman" w:hAnsi="Times New Roman"/>
          <w:color w:val="000000"/>
          <w:sz w:val="20"/>
          <w:szCs w:val="20"/>
        </w:rPr>
        <w:tab/>
      </w:r>
      <w:r w:rsidRPr="00A26356">
        <w:rPr>
          <w:rFonts w:ascii="Times New Roman" w:hAnsi="Times New Roman"/>
          <w:color w:val="000000"/>
          <w:sz w:val="20"/>
          <w:szCs w:val="20"/>
        </w:rPr>
        <w:tab/>
      </w:r>
      <w:r w:rsidRPr="00A26356">
        <w:rPr>
          <w:rFonts w:ascii="Times New Roman" w:hAnsi="Times New Roman"/>
          <w:color w:val="000000"/>
          <w:sz w:val="20"/>
          <w:szCs w:val="20"/>
        </w:rPr>
        <w:tab/>
      </w:r>
      <w:r w:rsidR="00874DE0" w:rsidRPr="00A26356">
        <w:rPr>
          <w:rFonts w:ascii="Times New Roman" w:hAnsi="Times New Roman"/>
          <w:color w:val="000000"/>
          <w:sz w:val="20"/>
          <w:szCs w:val="20"/>
          <w:lang w:val="ru-RU"/>
        </w:rPr>
        <w:t xml:space="preserve">         </w:t>
      </w:r>
      <w:r w:rsidR="009E19C0" w:rsidRPr="00A26356">
        <w:rPr>
          <w:rFonts w:ascii="Times New Roman" w:hAnsi="Times New Roman"/>
          <w:color w:val="000000"/>
          <w:sz w:val="20"/>
          <w:szCs w:val="20"/>
        </w:rPr>
        <w:t>(телефон, адреса електронної пошти (за наявності)</w:t>
      </w:r>
    </w:p>
    <w:p w14:paraId="67F71BE5" w14:textId="5F6A9B5D" w:rsidR="009E19C0" w:rsidRPr="00A26356" w:rsidRDefault="009E19C0" w:rsidP="00CF03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firstLine="567"/>
        <w:jc w:val="both"/>
        <w:textAlignment w:val="baseline"/>
        <w:rPr>
          <w:rFonts w:ascii="Times New Roman" w:hAnsi="Times New Roman"/>
          <w:color w:val="000000"/>
          <w:sz w:val="20"/>
          <w:szCs w:val="20"/>
        </w:rPr>
      </w:pPr>
      <w:bookmarkStart w:id="10" w:name="o148"/>
      <w:bookmarkEnd w:id="10"/>
      <w:r w:rsidRPr="00A26356">
        <w:rPr>
          <w:rFonts w:ascii="Times New Roman" w:hAnsi="Times New Roman"/>
          <w:color w:val="000000"/>
          <w:sz w:val="20"/>
          <w:szCs w:val="20"/>
        </w:rPr>
        <w:t xml:space="preserve">Бухгалтерія </w:t>
      </w:r>
      <w:r w:rsidRPr="00961E10">
        <w:rPr>
          <w:rFonts w:ascii="Times New Roman" w:hAnsi="Times New Roman"/>
          <w:color w:val="000000"/>
          <w:sz w:val="20"/>
          <w:szCs w:val="20"/>
          <w:u w:val="single"/>
        </w:rPr>
        <w:t>__________________</w:t>
      </w:r>
      <w:r w:rsidR="00E42BFC" w:rsidRPr="00961E10">
        <w:rPr>
          <w:rFonts w:ascii="Times New Roman" w:hAnsi="Times New Roman"/>
          <w:color w:val="000000"/>
          <w:sz w:val="20"/>
          <w:szCs w:val="20"/>
          <w:u w:val="single"/>
        </w:rPr>
        <w:t>__________</w:t>
      </w:r>
      <w:r w:rsidR="000A2AA3">
        <w:rPr>
          <w:rFonts w:ascii="Times New Roman" w:hAnsi="Times New Roman"/>
          <w:color w:val="000000"/>
          <w:sz w:val="20"/>
          <w:szCs w:val="20"/>
          <w:u w:val="single"/>
          <w:lang w:val="ru-RU"/>
        </w:rPr>
        <w:t>__________________________________</w:t>
      </w:r>
      <w:r w:rsidR="00E42BFC" w:rsidRPr="00961E10">
        <w:rPr>
          <w:rFonts w:ascii="Times New Roman" w:hAnsi="Times New Roman"/>
          <w:color w:val="000000"/>
          <w:sz w:val="20"/>
          <w:szCs w:val="20"/>
          <w:u w:val="single"/>
        </w:rPr>
        <w:t>__</w:t>
      </w:r>
      <w:r w:rsidRPr="00961E10">
        <w:rPr>
          <w:rFonts w:ascii="Times New Roman" w:hAnsi="Times New Roman"/>
          <w:color w:val="000000"/>
          <w:sz w:val="20"/>
          <w:szCs w:val="20"/>
          <w:u w:val="single"/>
        </w:rPr>
        <w:t>________</w:t>
      </w:r>
    </w:p>
    <w:p w14:paraId="0DF61130" w14:textId="77777777" w:rsidR="00874DE0" w:rsidRPr="00A26356" w:rsidRDefault="00DF2190" w:rsidP="00E42B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985"/>
        <w:jc w:val="both"/>
        <w:textAlignment w:val="baseline"/>
        <w:rPr>
          <w:rFonts w:ascii="Times New Roman" w:hAnsi="Times New Roman"/>
          <w:color w:val="000000"/>
          <w:sz w:val="20"/>
          <w:szCs w:val="20"/>
        </w:rPr>
      </w:pPr>
      <w:r w:rsidRPr="00A26356">
        <w:rPr>
          <w:rFonts w:ascii="Times New Roman" w:hAnsi="Times New Roman"/>
          <w:color w:val="000000"/>
          <w:sz w:val="20"/>
          <w:szCs w:val="20"/>
        </w:rPr>
        <w:tab/>
      </w:r>
      <w:r w:rsidR="009E19C0" w:rsidRPr="00A26356">
        <w:rPr>
          <w:rFonts w:ascii="Times New Roman" w:hAnsi="Times New Roman"/>
          <w:color w:val="000000"/>
          <w:sz w:val="20"/>
          <w:szCs w:val="20"/>
        </w:rPr>
        <w:t>(телефон, адреса електронної пошти (за наявності)</w:t>
      </w:r>
      <w:bookmarkStart w:id="11" w:name="o150"/>
      <w:bookmarkStart w:id="12" w:name="o151"/>
      <w:bookmarkEnd w:id="11"/>
      <w:bookmarkEnd w:id="12"/>
    </w:p>
    <w:p w14:paraId="33FE0E9E" w14:textId="39ADE414" w:rsidR="009E19C0" w:rsidRPr="00A26356" w:rsidRDefault="009E19C0" w:rsidP="00CF03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firstLine="567"/>
        <w:jc w:val="both"/>
        <w:textAlignment w:val="baseline"/>
        <w:rPr>
          <w:rFonts w:ascii="Times New Roman" w:hAnsi="Times New Roman"/>
          <w:color w:val="000000"/>
          <w:sz w:val="20"/>
          <w:szCs w:val="20"/>
        </w:rPr>
      </w:pPr>
      <w:r w:rsidRPr="00A26356">
        <w:rPr>
          <w:rFonts w:ascii="Times New Roman" w:hAnsi="Times New Roman"/>
          <w:color w:val="000000"/>
          <w:sz w:val="20"/>
          <w:szCs w:val="20"/>
        </w:rPr>
        <w:t>Головний інженер _______________</w:t>
      </w:r>
      <w:r w:rsidR="000A2AA3">
        <w:rPr>
          <w:rFonts w:ascii="Times New Roman" w:hAnsi="Times New Roman"/>
          <w:color w:val="000000"/>
          <w:sz w:val="20"/>
          <w:szCs w:val="20"/>
          <w:lang w:val="ru-RU"/>
        </w:rPr>
        <w:t>_________________________</w:t>
      </w:r>
      <w:r w:rsidR="00E42BFC" w:rsidRPr="00A26356">
        <w:rPr>
          <w:rFonts w:ascii="Times New Roman" w:hAnsi="Times New Roman"/>
          <w:color w:val="000000"/>
          <w:sz w:val="20"/>
          <w:szCs w:val="20"/>
        </w:rPr>
        <w:t>______________</w:t>
      </w:r>
      <w:r w:rsidRPr="00A26356">
        <w:rPr>
          <w:rFonts w:ascii="Times New Roman" w:hAnsi="Times New Roman"/>
          <w:color w:val="000000"/>
          <w:sz w:val="20"/>
          <w:szCs w:val="20"/>
        </w:rPr>
        <w:t>________________</w:t>
      </w:r>
    </w:p>
    <w:p w14:paraId="3483955F" w14:textId="77777777" w:rsidR="009E19C0" w:rsidRPr="00A26356" w:rsidRDefault="00874DE0" w:rsidP="00CF03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35"/>
        <w:jc w:val="both"/>
        <w:textAlignment w:val="baseline"/>
        <w:rPr>
          <w:rFonts w:ascii="Times New Roman" w:hAnsi="Times New Roman"/>
          <w:color w:val="000000"/>
          <w:sz w:val="20"/>
          <w:szCs w:val="20"/>
        </w:rPr>
      </w:pPr>
      <w:r w:rsidRPr="00A26356">
        <w:rPr>
          <w:rFonts w:ascii="Times New Roman" w:hAnsi="Times New Roman"/>
          <w:color w:val="000000"/>
          <w:sz w:val="20"/>
          <w:szCs w:val="20"/>
          <w:lang w:val="ru-RU"/>
        </w:rPr>
        <w:t xml:space="preserve">            </w:t>
      </w:r>
      <w:r w:rsidR="009E19C0" w:rsidRPr="00A26356">
        <w:rPr>
          <w:rFonts w:ascii="Times New Roman" w:hAnsi="Times New Roman"/>
          <w:color w:val="000000"/>
          <w:sz w:val="20"/>
          <w:szCs w:val="20"/>
        </w:rPr>
        <w:t>(телефон, адреса електронної пошти (за наявності)</w:t>
      </w:r>
    </w:p>
    <w:p w14:paraId="37062C69" w14:textId="4FFDB630" w:rsidR="009E19C0" w:rsidRPr="00A26356" w:rsidRDefault="009E19C0" w:rsidP="00CF03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firstLine="567"/>
        <w:jc w:val="both"/>
        <w:textAlignment w:val="baseline"/>
        <w:rPr>
          <w:rFonts w:ascii="Times New Roman" w:hAnsi="Times New Roman"/>
          <w:color w:val="000000"/>
          <w:sz w:val="20"/>
          <w:szCs w:val="20"/>
        </w:rPr>
      </w:pPr>
      <w:bookmarkStart w:id="13" w:name="o152"/>
      <w:bookmarkEnd w:id="13"/>
      <w:r w:rsidRPr="00A26356">
        <w:rPr>
          <w:rFonts w:ascii="Times New Roman" w:hAnsi="Times New Roman"/>
          <w:color w:val="000000"/>
          <w:sz w:val="20"/>
          <w:szCs w:val="20"/>
        </w:rPr>
        <w:t>Керівник _____________</w:t>
      </w:r>
      <w:r w:rsidR="00961E10" w:rsidRPr="00961E10">
        <w:rPr>
          <w:rFonts w:ascii="Times New Roman" w:hAnsi="Times New Roman"/>
          <w:color w:val="000000"/>
          <w:sz w:val="20"/>
          <w:szCs w:val="20"/>
          <w:u w:val="single"/>
        </w:rPr>
        <w:t>+</w:t>
      </w:r>
      <w:r w:rsidR="00961E10" w:rsidRPr="00961E10">
        <w:rPr>
          <w:rFonts w:ascii="Times New Roman" w:hAnsi="Times New Roman"/>
          <w:b/>
          <w:color w:val="000000"/>
          <w:sz w:val="20"/>
          <w:szCs w:val="20"/>
          <w:u w:val="single"/>
        </w:rPr>
        <w:t>38 098 4779279</w:t>
      </w:r>
      <w:r w:rsidRPr="00A26356">
        <w:rPr>
          <w:rFonts w:ascii="Times New Roman" w:hAnsi="Times New Roman"/>
          <w:color w:val="000000"/>
          <w:sz w:val="20"/>
          <w:szCs w:val="20"/>
        </w:rPr>
        <w:t>_</w:t>
      </w:r>
      <w:r w:rsidR="00E42BFC" w:rsidRPr="00A26356">
        <w:rPr>
          <w:rFonts w:ascii="Times New Roman" w:hAnsi="Times New Roman"/>
          <w:color w:val="000000"/>
          <w:sz w:val="20"/>
          <w:szCs w:val="20"/>
        </w:rPr>
        <w:t>__________________________</w:t>
      </w:r>
      <w:r w:rsidRPr="00A26356">
        <w:rPr>
          <w:rFonts w:ascii="Times New Roman" w:hAnsi="Times New Roman"/>
          <w:color w:val="000000"/>
          <w:sz w:val="20"/>
          <w:szCs w:val="20"/>
        </w:rPr>
        <w:t>_</w:t>
      </w:r>
    </w:p>
    <w:p w14:paraId="02E29C41" w14:textId="77777777" w:rsidR="009E19C0" w:rsidRPr="00A26356" w:rsidRDefault="009E19C0" w:rsidP="00CF03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701"/>
        <w:jc w:val="both"/>
        <w:textAlignment w:val="baseline"/>
        <w:rPr>
          <w:rFonts w:ascii="Times New Roman" w:hAnsi="Times New Roman"/>
          <w:color w:val="000000"/>
          <w:sz w:val="20"/>
          <w:szCs w:val="20"/>
        </w:rPr>
      </w:pPr>
      <w:r w:rsidRPr="00A26356">
        <w:rPr>
          <w:rFonts w:ascii="Times New Roman" w:hAnsi="Times New Roman"/>
          <w:color w:val="000000"/>
          <w:sz w:val="20"/>
          <w:szCs w:val="20"/>
        </w:rPr>
        <w:t>(телефон, адреса електронної пошти (за наявності)</w:t>
      </w:r>
    </w:p>
    <w:p w14:paraId="4A911080" w14:textId="77777777" w:rsidR="009E19C0" w:rsidRPr="00A26356" w:rsidRDefault="009E19C0" w:rsidP="00B7485A">
      <w:pPr>
        <w:shd w:val="clear" w:color="auto" w:fill="FFFFFF"/>
        <w:suppressAutoHyphens/>
        <w:spacing w:after="150"/>
        <w:ind w:left="1624" w:hanging="1057"/>
        <w:jc w:val="both"/>
        <w:rPr>
          <w:rFonts w:ascii="Times New Roman" w:hAnsi="Times New Roman"/>
          <w:sz w:val="20"/>
          <w:szCs w:val="20"/>
          <w:lang w:eastAsia="zh-CN"/>
        </w:rPr>
      </w:pPr>
    </w:p>
    <w:p w14:paraId="3A32E2C2" w14:textId="77777777" w:rsidR="009E19C0" w:rsidRPr="00A26356" w:rsidRDefault="009E19C0" w:rsidP="00B7485A">
      <w:pPr>
        <w:shd w:val="clear" w:color="auto" w:fill="FFFFFF"/>
        <w:suppressAutoHyphens/>
        <w:spacing w:after="150"/>
        <w:ind w:left="1624" w:hanging="1057"/>
        <w:jc w:val="both"/>
        <w:rPr>
          <w:rFonts w:ascii="Times New Roman" w:hAnsi="Times New Roman"/>
          <w:sz w:val="20"/>
          <w:szCs w:val="20"/>
          <w:lang w:eastAsia="zh-CN"/>
        </w:rPr>
      </w:pPr>
      <w:r w:rsidRPr="00A26356">
        <w:rPr>
          <w:rFonts w:ascii="Times New Roman" w:hAnsi="Times New Roman"/>
          <w:sz w:val="20"/>
          <w:szCs w:val="20"/>
          <w:lang w:eastAsia="zh-CN"/>
        </w:rPr>
        <w:t xml:space="preserve">Примітка. </w:t>
      </w:r>
      <w:r w:rsidR="00F9707F" w:rsidRPr="00A26356">
        <w:rPr>
          <w:rFonts w:ascii="Times New Roman" w:hAnsi="Times New Roman"/>
          <w:sz w:val="20"/>
          <w:szCs w:val="20"/>
          <w:lang w:eastAsia="zh-CN"/>
        </w:rPr>
        <w:t xml:space="preserve">   </w:t>
      </w:r>
      <w:r w:rsidRPr="00A26356">
        <w:rPr>
          <w:rFonts w:ascii="Times New Roman" w:hAnsi="Times New Roman"/>
          <w:sz w:val="20"/>
          <w:szCs w:val="20"/>
          <w:lang w:eastAsia="zh-CN"/>
        </w:rPr>
        <w:t>1. Під час укладання договору управління або внесення змін у</w:t>
      </w:r>
      <w:r w:rsidR="00DF2190" w:rsidRPr="00A26356">
        <w:rPr>
          <w:rFonts w:ascii="Times New Roman" w:hAnsi="Times New Roman"/>
          <w:sz w:val="20"/>
          <w:szCs w:val="20"/>
          <w:lang w:eastAsia="zh-CN"/>
        </w:rPr>
        <w:t xml:space="preserve"> </w:t>
      </w:r>
      <w:r w:rsidRPr="00A26356">
        <w:rPr>
          <w:rFonts w:ascii="Times New Roman" w:hAnsi="Times New Roman"/>
          <w:sz w:val="20"/>
          <w:szCs w:val="20"/>
          <w:lang w:eastAsia="zh-CN"/>
        </w:rPr>
        <w:t>пункт 10 сторонами може бути включено інші (додаткові) умови, зокрема у разі визначення іншої розрахункової одиниці послуги з управління.</w:t>
      </w:r>
    </w:p>
    <w:p w14:paraId="4D31F84E" w14:textId="35E874CA" w:rsidR="00347D1F" w:rsidRPr="00FF5570" w:rsidRDefault="00347D1F" w:rsidP="00347D1F">
      <w:pPr>
        <w:spacing w:line="240" w:lineRule="auto"/>
        <w:ind w:right="-284" w:hanging="2"/>
        <w:jc w:val="right"/>
        <w:rPr>
          <w:rFonts w:ascii="Times New Roman" w:hAnsi="Times New Roman"/>
          <w:lang w:val="ru-RU"/>
        </w:rPr>
      </w:pPr>
      <w:r w:rsidRPr="00A26356">
        <w:rPr>
          <w:rFonts w:ascii="Times New Roman" w:hAnsi="Times New Roman"/>
          <w:sz w:val="24"/>
          <w:szCs w:val="24"/>
        </w:rPr>
        <w:br w:type="page"/>
      </w:r>
      <w:r w:rsidRPr="00A26356">
        <w:rPr>
          <w:rFonts w:ascii="Times New Roman" w:hAnsi="Times New Roman"/>
          <w:b/>
        </w:rPr>
        <w:lastRenderedPageBreak/>
        <w:t xml:space="preserve">ДОДАТОК № 1 до Договору № </w:t>
      </w:r>
      <w:r w:rsidR="00922BE9">
        <w:rPr>
          <w:rFonts w:ascii="Times New Roman" w:hAnsi="Times New Roman"/>
          <w:b/>
          <w:lang w:val="ru-RU"/>
        </w:rPr>
        <w:t>________</w:t>
      </w:r>
    </w:p>
    <w:p w14:paraId="110F9B49" w14:textId="75A9E4A4" w:rsidR="00347D1F" w:rsidRPr="00A26356" w:rsidRDefault="00EA4E64" w:rsidP="00347D1F">
      <w:pPr>
        <w:spacing w:line="240" w:lineRule="auto"/>
        <w:ind w:right="-284" w:hanging="2"/>
        <w:jc w:val="right"/>
        <w:rPr>
          <w:rFonts w:ascii="Times New Roman" w:hAnsi="Times New Roman"/>
          <w:sz w:val="16"/>
          <w:szCs w:val="16"/>
        </w:rPr>
      </w:pPr>
      <w:r>
        <w:rPr>
          <w:rFonts w:ascii="Times New Roman" w:hAnsi="Times New Roman"/>
          <w:b/>
          <w:sz w:val="16"/>
          <w:szCs w:val="16"/>
        </w:rPr>
        <w:t>(№ особового рахун</w:t>
      </w:r>
      <w:r w:rsidR="00347D1F" w:rsidRPr="00A26356">
        <w:rPr>
          <w:rFonts w:ascii="Times New Roman" w:hAnsi="Times New Roman"/>
          <w:b/>
          <w:sz w:val="16"/>
          <w:szCs w:val="16"/>
        </w:rPr>
        <w:t>у)</w:t>
      </w:r>
    </w:p>
    <w:p w14:paraId="1EC4F5EB" w14:textId="6E03711C" w:rsidR="00347D1F" w:rsidRPr="00A26356" w:rsidRDefault="00347D1F" w:rsidP="00347D1F">
      <w:pPr>
        <w:spacing w:line="240" w:lineRule="auto"/>
        <w:ind w:right="-284" w:hanging="2"/>
        <w:jc w:val="center"/>
        <w:rPr>
          <w:rFonts w:ascii="Times New Roman" w:hAnsi="Times New Roman"/>
        </w:rPr>
      </w:pPr>
      <w:r w:rsidRPr="00A26356">
        <w:rPr>
          <w:rFonts w:ascii="Times New Roman" w:hAnsi="Times New Roman"/>
          <w:b/>
        </w:rPr>
        <w:t xml:space="preserve">Складові тарифу на послуги з </w:t>
      </w:r>
      <w:r w:rsidR="00BF7564">
        <w:rPr>
          <w:rFonts w:ascii="Times New Roman" w:hAnsi="Times New Roman"/>
          <w:b/>
        </w:rPr>
        <w:t>управління</w:t>
      </w:r>
      <w:r w:rsidRPr="00A26356">
        <w:rPr>
          <w:rFonts w:ascii="Times New Roman" w:hAnsi="Times New Roman"/>
          <w:b/>
        </w:rPr>
        <w:t xml:space="preserve"> будинків, споруд та прибудинкових територій</w:t>
      </w:r>
    </w:p>
    <w:p w14:paraId="79D8BBD2" w14:textId="4E98D9D7" w:rsidR="00347D1F" w:rsidRPr="00A26356" w:rsidRDefault="00347D1F" w:rsidP="00347D1F">
      <w:pPr>
        <w:spacing w:after="0" w:line="0" w:lineRule="atLeast"/>
        <w:ind w:right="-284"/>
        <w:rPr>
          <w:rFonts w:ascii="Times New Roman" w:hAnsi="Times New Roman"/>
        </w:rPr>
      </w:pPr>
      <w:r w:rsidRPr="00A26356">
        <w:rPr>
          <w:rFonts w:ascii="Times New Roman" w:hAnsi="Times New Roman"/>
        </w:rPr>
        <w:t xml:space="preserve">Загальна площа Квартири </w:t>
      </w:r>
      <w:r w:rsidRPr="00A26356">
        <w:rPr>
          <w:rFonts w:ascii="Times New Roman" w:hAnsi="Times New Roman"/>
        </w:rPr>
        <w:tab/>
      </w:r>
      <w:r w:rsidRPr="00A26356">
        <w:rPr>
          <w:rFonts w:ascii="Times New Roman" w:hAnsi="Times New Roman"/>
        </w:rPr>
        <w:tab/>
      </w:r>
      <w:r w:rsidR="00665C13">
        <w:rPr>
          <w:rFonts w:ascii="Times New Roman" w:hAnsi="Times New Roman"/>
          <w:b/>
          <w:lang w:val="ru-RU"/>
        </w:rPr>
        <w:t>_______</w:t>
      </w:r>
      <w:r w:rsidR="009274E0">
        <w:rPr>
          <w:rFonts w:ascii="Times New Roman" w:hAnsi="Times New Roman"/>
          <w:b/>
        </w:rPr>
        <w:t xml:space="preserve"> </w:t>
      </w:r>
      <w:r w:rsidRPr="00A26356">
        <w:rPr>
          <w:rFonts w:ascii="Times New Roman" w:hAnsi="Times New Roman"/>
        </w:rPr>
        <w:t xml:space="preserve"> м2 Житлова</w:t>
      </w:r>
      <w:r w:rsidRPr="00A26356">
        <w:rPr>
          <w:rFonts w:ascii="Times New Roman" w:hAnsi="Times New Roman"/>
        </w:rPr>
        <w:tab/>
      </w:r>
      <w:r w:rsidRPr="00A26356">
        <w:rPr>
          <w:rFonts w:ascii="Times New Roman" w:hAnsi="Times New Roman"/>
        </w:rPr>
        <w:tab/>
      </w:r>
      <w:r w:rsidRPr="00A26356">
        <w:rPr>
          <w:rFonts w:ascii="Times New Roman" w:hAnsi="Times New Roman"/>
        </w:rPr>
        <w:tab/>
      </w:r>
      <w:r w:rsidRPr="00A26356">
        <w:rPr>
          <w:rFonts w:ascii="Times New Roman" w:hAnsi="Times New Roman"/>
        </w:rPr>
        <w:tab/>
      </w:r>
      <w:r w:rsidRPr="00A26356">
        <w:rPr>
          <w:rFonts w:ascii="Times New Roman" w:hAnsi="Times New Roman"/>
          <w:b/>
        </w:rPr>
        <w:t>______</w:t>
      </w:r>
      <w:r w:rsidRPr="00A26356">
        <w:rPr>
          <w:rFonts w:ascii="Times New Roman" w:hAnsi="Times New Roman"/>
        </w:rPr>
        <w:t xml:space="preserve"> м2</w:t>
      </w:r>
    </w:p>
    <w:p w14:paraId="0AAA6A7E" w14:textId="1537051B" w:rsidR="00347D1F" w:rsidRPr="00A26356" w:rsidRDefault="00347D1F" w:rsidP="00347D1F">
      <w:pPr>
        <w:spacing w:after="0" w:line="0" w:lineRule="atLeast"/>
        <w:ind w:right="-284"/>
        <w:rPr>
          <w:rFonts w:ascii="Times New Roman" w:hAnsi="Times New Roman"/>
        </w:rPr>
      </w:pPr>
      <w:r w:rsidRPr="00A26356">
        <w:rPr>
          <w:rFonts w:ascii="Times New Roman" w:hAnsi="Times New Roman"/>
        </w:rPr>
        <w:t>Не житлове приміщення (комора)</w:t>
      </w:r>
      <w:r w:rsidRPr="00A26356">
        <w:rPr>
          <w:rFonts w:ascii="Times New Roman" w:hAnsi="Times New Roman"/>
        </w:rPr>
        <w:tab/>
      </w:r>
      <w:r w:rsidRPr="00A26356">
        <w:rPr>
          <w:rFonts w:ascii="Times New Roman" w:hAnsi="Times New Roman"/>
          <w:b/>
        </w:rPr>
        <w:t>_</w:t>
      </w:r>
      <w:r w:rsidR="00665C13">
        <w:rPr>
          <w:rFonts w:ascii="Times New Roman" w:hAnsi="Times New Roman"/>
          <w:b/>
          <w:lang w:val="ru-RU"/>
        </w:rPr>
        <w:t>_</w:t>
      </w:r>
      <w:r w:rsidRPr="00A26356">
        <w:rPr>
          <w:rFonts w:ascii="Times New Roman" w:hAnsi="Times New Roman"/>
          <w:b/>
        </w:rPr>
        <w:t xml:space="preserve">_____ </w:t>
      </w:r>
      <w:r w:rsidRPr="00A26356">
        <w:rPr>
          <w:rFonts w:ascii="Times New Roman" w:hAnsi="Times New Roman"/>
        </w:rPr>
        <w:t>м2</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7825"/>
        <w:gridCol w:w="1559"/>
      </w:tblGrid>
      <w:tr w:rsidR="00347D1F" w:rsidRPr="00A26356" w14:paraId="0D607827" w14:textId="77777777" w:rsidTr="00347D1F">
        <w:trPr>
          <w:trHeight w:val="638"/>
        </w:trPr>
        <w:tc>
          <w:tcPr>
            <w:tcW w:w="534" w:type="dxa"/>
          </w:tcPr>
          <w:p w14:paraId="46C41959" w14:textId="77777777" w:rsidR="00347D1F" w:rsidRPr="00A26356" w:rsidRDefault="00347D1F" w:rsidP="00347D1F">
            <w:pPr>
              <w:spacing w:line="276" w:lineRule="auto"/>
              <w:ind w:leftChars="-130" w:left="-284" w:right="-284" w:hanging="2"/>
              <w:jc w:val="center"/>
              <w:rPr>
                <w:rFonts w:ascii="Times New Roman" w:hAnsi="Times New Roman"/>
              </w:rPr>
            </w:pPr>
            <w:r w:rsidRPr="00A26356">
              <w:rPr>
                <w:rFonts w:ascii="Times New Roman" w:hAnsi="Times New Roman"/>
              </w:rPr>
              <w:t>№</w:t>
            </w:r>
          </w:p>
          <w:p w14:paraId="6C0D404C" w14:textId="77777777" w:rsidR="00347D1F" w:rsidRPr="00A26356" w:rsidRDefault="00347D1F" w:rsidP="00347D1F">
            <w:pPr>
              <w:spacing w:line="276" w:lineRule="auto"/>
              <w:ind w:leftChars="-59" w:left="-128" w:right="-284" w:hanging="2"/>
              <w:jc w:val="center"/>
              <w:rPr>
                <w:rFonts w:ascii="Times New Roman" w:hAnsi="Times New Roman"/>
              </w:rPr>
            </w:pPr>
            <w:r w:rsidRPr="00A26356">
              <w:rPr>
                <w:rFonts w:ascii="Times New Roman" w:hAnsi="Times New Roman"/>
                <w:b/>
              </w:rPr>
              <w:t>п/п</w:t>
            </w:r>
          </w:p>
        </w:tc>
        <w:tc>
          <w:tcPr>
            <w:tcW w:w="7825" w:type="dxa"/>
          </w:tcPr>
          <w:p w14:paraId="5368A310" w14:textId="77777777" w:rsidR="00347D1F" w:rsidRPr="00A26356" w:rsidRDefault="00347D1F" w:rsidP="00347D1F">
            <w:pPr>
              <w:spacing w:line="276" w:lineRule="auto"/>
              <w:ind w:left="1" w:right="-284" w:hanging="3"/>
              <w:jc w:val="center"/>
              <w:rPr>
                <w:rFonts w:ascii="Times New Roman" w:hAnsi="Times New Roman"/>
                <w:sz w:val="28"/>
                <w:szCs w:val="28"/>
              </w:rPr>
            </w:pPr>
            <w:r w:rsidRPr="00A26356">
              <w:rPr>
                <w:rFonts w:ascii="Times New Roman" w:hAnsi="Times New Roman"/>
                <w:b/>
                <w:sz w:val="28"/>
                <w:szCs w:val="28"/>
              </w:rPr>
              <w:t>Найменування послуги</w:t>
            </w:r>
          </w:p>
        </w:tc>
        <w:tc>
          <w:tcPr>
            <w:tcW w:w="1559" w:type="dxa"/>
          </w:tcPr>
          <w:p w14:paraId="7044759A" w14:textId="77777777" w:rsidR="00347D1F" w:rsidRPr="00A26356" w:rsidRDefault="00347D1F" w:rsidP="00347D1F">
            <w:pPr>
              <w:spacing w:line="276" w:lineRule="auto"/>
              <w:ind w:right="3" w:hanging="2"/>
              <w:jc w:val="center"/>
              <w:rPr>
                <w:rFonts w:ascii="Times New Roman" w:hAnsi="Times New Roman"/>
              </w:rPr>
            </w:pPr>
            <w:r w:rsidRPr="00A26356">
              <w:rPr>
                <w:rFonts w:ascii="Times New Roman" w:hAnsi="Times New Roman"/>
                <w:b/>
              </w:rPr>
              <w:t>Вартість  грн/м2</w:t>
            </w:r>
          </w:p>
        </w:tc>
      </w:tr>
      <w:tr w:rsidR="00347D1F" w:rsidRPr="00A26356" w14:paraId="408DAC43" w14:textId="77777777" w:rsidTr="00347D1F">
        <w:tc>
          <w:tcPr>
            <w:tcW w:w="534" w:type="dxa"/>
          </w:tcPr>
          <w:p w14:paraId="48EE3687" w14:textId="77777777" w:rsidR="00347D1F" w:rsidRPr="00A26356" w:rsidRDefault="00347D1F" w:rsidP="00347D1F">
            <w:pPr>
              <w:spacing w:after="0" w:line="0" w:lineRule="atLeast"/>
              <w:ind w:right="-103"/>
              <w:jc w:val="center"/>
              <w:rPr>
                <w:rFonts w:ascii="Times New Roman" w:hAnsi="Times New Roman"/>
              </w:rPr>
            </w:pPr>
            <w:r w:rsidRPr="00A26356">
              <w:rPr>
                <w:rFonts w:ascii="Times New Roman" w:hAnsi="Times New Roman"/>
              </w:rPr>
              <w:t>1</w:t>
            </w:r>
          </w:p>
        </w:tc>
        <w:tc>
          <w:tcPr>
            <w:tcW w:w="7825" w:type="dxa"/>
            <w:vAlign w:val="center"/>
          </w:tcPr>
          <w:p w14:paraId="75AEA205" w14:textId="77777777" w:rsidR="00347D1F" w:rsidRPr="00A26356" w:rsidRDefault="00347D1F" w:rsidP="00347D1F">
            <w:pPr>
              <w:spacing w:after="0" w:line="0" w:lineRule="atLeast"/>
              <w:rPr>
                <w:rFonts w:ascii="Times New Roman" w:hAnsi="Times New Roman"/>
              </w:rPr>
            </w:pPr>
            <w:r w:rsidRPr="00A26356">
              <w:rPr>
                <w:rFonts w:ascii="Times New Roman" w:hAnsi="Times New Roman"/>
              </w:rPr>
              <w:t>Прибирання місць загального користування будинку</w:t>
            </w:r>
          </w:p>
          <w:p w14:paraId="478A96DF" w14:textId="77777777" w:rsidR="00347D1F" w:rsidRPr="00A26356" w:rsidRDefault="00347D1F" w:rsidP="00347D1F">
            <w:pPr>
              <w:spacing w:after="0" w:line="0" w:lineRule="atLeast"/>
              <w:rPr>
                <w:rFonts w:ascii="Times New Roman" w:hAnsi="Times New Roman"/>
              </w:rPr>
            </w:pPr>
            <w:r w:rsidRPr="00A26356">
              <w:rPr>
                <w:rFonts w:ascii="Times New Roman" w:hAnsi="Times New Roman"/>
              </w:rPr>
              <w:t>(у тому числі допоміжних)</w:t>
            </w:r>
          </w:p>
        </w:tc>
        <w:tc>
          <w:tcPr>
            <w:tcW w:w="1559" w:type="dxa"/>
            <w:vAlign w:val="center"/>
          </w:tcPr>
          <w:p w14:paraId="2ACAC8FF" w14:textId="77777777" w:rsidR="00347D1F" w:rsidRPr="00A26356" w:rsidRDefault="00347D1F" w:rsidP="00347D1F">
            <w:pPr>
              <w:spacing w:after="0" w:line="0" w:lineRule="atLeast"/>
              <w:jc w:val="center"/>
              <w:rPr>
                <w:rFonts w:ascii="Times New Roman" w:hAnsi="Times New Roman"/>
              </w:rPr>
            </w:pPr>
            <w:r w:rsidRPr="00A26356">
              <w:rPr>
                <w:rFonts w:ascii="Times New Roman" w:hAnsi="Times New Roman"/>
              </w:rPr>
              <w:t>1,4500</w:t>
            </w:r>
          </w:p>
        </w:tc>
      </w:tr>
      <w:tr w:rsidR="00347D1F" w:rsidRPr="00A26356" w14:paraId="3F021CBF" w14:textId="77777777" w:rsidTr="00347D1F">
        <w:tc>
          <w:tcPr>
            <w:tcW w:w="534" w:type="dxa"/>
          </w:tcPr>
          <w:p w14:paraId="16166713" w14:textId="77777777" w:rsidR="00347D1F" w:rsidRPr="00A26356" w:rsidRDefault="00347D1F" w:rsidP="00347D1F">
            <w:pPr>
              <w:spacing w:after="0" w:line="0" w:lineRule="atLeast"/>
              <w:ind w:right="-103"/>
              <w:jc w:val="center"/>
              <w:rPr>
                <w:rFonts w:ascii="Times New Roman" w:hAnsi="Times New Roman"/>
              </w:rPr>
            </w:pPr>
            <w:r w:rsidRPr="00A26356">
              <w:rPr>
                <w:rFonts w:ascii="Times New Roman" w:hAnsi="Times New Roman"/>
              </w:rPr>
              <w:t>2</w:t>
            </w:r>
          </w:p>
        </w:tc>
        <w:tc>
          <w:tcPr>
            <w:tcW w:w="7825" w:type="dxa"/>
            <w:vAlign w:val="center"/>
          </w:tcPr>
          <w:p w14:paraId="747D0A7B" w14:textId="77777777" w:rsidR="00347D1F" w:rsidRPr="00A26356" w:rsidRDefault="00347D1F" w:rsidP="00347D1F">
            <w:pPr>
              <w:spacing w:after="0" w:line="0" w:lineRule="atLeast"/>
              <w:rPr>
                <w:rFonts w:ascii="Times New Roman" w:hAnsi="Times New Roman"/>
              </w:rPr>
            </w:pPr>
            <w:r w:rsidRPr="00A26356">
              <w:rPr>
                <w:rFonts w:ascii="Times New Roman" w:hAnsi="Times New Roman"/>
              </w:rPr>
              <w:t>Прибирання прибудинкової території та території комплексу( в тому числі)</w:t>
            </w:r>
          </w:p>
          <w:p w14:paraId="7C0814EE" w14:textId="77777777" w:rsidR="00347D1F" w:rsidRPr="00A26356" w:rsidRDefault="00347D1F" w:rsidP="00347D1F">
            <w:pPr>
              <w:spacing w:after="0" w:line="0" w:lineRule="atLeast"/>
              <w:rPr>
                <w:rFonts w:ascii="Times New Roman" w:hAnsi="Times New Roman"/>
              </w:rPr>
            </w:pPr>
            <w:r w:rsidRPr="00A26356">
              <w:rPr>
                <w:rFonts w:ascii="Times New Roman" w:hAnsi="Times New Roman"/>
              </w:rPr>
              <w:t>Поливання дворів, клумб і газонів</w:t>
            </w:r>
          </w:p>
          <w:p w14:paraId="5D17DF3A" w14:textId="77777777" w:rsidR="00347D1F" w:rsidRPr="00A26356" w:rsidRDefault="00347D1F" w:rsidP="00347D1F">
            <w:pPr>
              <w:spacing w:after="0" w:line="0" w:lineRule="atLeast"/>
              <w:rPr>
                <w:rFonts w:ascii="Times New Roman" w:hAnsi="Times New Roman"/>
              </w:rPr>
            </w:pPr>
            <w:r w:rsidRPr="00A26356">
              <w:rPr>
                <w:rFonts w:ascii="Times New Roman" w:hAnsi="Times New Roman"/>
              </w:rPr>
              <w:t>Прибирання і вивезення снігу, посипання частини прибудинкової території, призначеної для проходу та проїзду, протиожеледними сумішами</w:t>
            </w:r>
          </w:p>
        </w:tc>
        <w:tc>
          <w:tcPr>
            <w:tcW w:w="1559" w:type="dxa"/>
            <w:vAlign w:val="center"/>
          </w:tcPr>
          <w:p w14:paraId="77DB9C25" w14:textId="77777777" w:rsidR="00347D1F" w:rsidRPr="00A26356" w:rsidRDefault="00347D1F" w:rsidP="00347D1F">
            <w:pPr>
              <w:spacing w:after="0" w:line="0" w:lineRule="atLeast"/>
              <w:jc w:val="center"/>
              <w:rPr>
                <w:rFonts w:ascii="Times New Roman" w:hAnsi="Times New Roman"/>
              </w:rPr>
            </w:pPr>
            <w:r w:rsidRPr="00A26356">
              <w:rPr>
                <w:rFonts w:ascii="Times New Roman" w:hAnsi="Times New Roman"/>
              </w:rPr>
              <w:t>4,355</w:t>
            </w:r>
          </w:p>
        </w:tc>
      </w:tr>
      <w:tr w:rsidR="00347D1F" w:rsidRPr="00A26356" w14:paraId="691919EF" w14:textId="77777777" w:rsidTr="00347D1F">
        <w:tc>
          <w:tcPr>
            <w:tcW w:w="534" w:type="dxa"/>
          </w:tcPr>
          <w:p w14:paraId="4F15950A" w14:textId="77777777" w:rsidR="00347D1F" w:rsidRPr="00A26356" w:rsidRDefault="00347D1F" w:rsidP="00347D1F">
            <w:pPr>
              <w:spacing w:after="0" w:line="0" w:lineRule="atLeast"/>
              <w:ind w:right="-103"/>
              <w:jc w:val="center"/>
              <w:rPr>
                <w:rFonts w:ascii="Times New Roman" w:hAnsi="Times New Roman"/>
              </w:rPr>
            </w:pPr>
            <w:r w:rsidRPr="00A26356">
              <w:rPr>
                <w:rFonts w:ascii="Times New Roman" w:hAnsi="Times New Roman"/>
              </w:rPr>
              <w:t>3</w:t>
            </w:r>
          </w:p>
        </w:tc>
        <w:tc>
          <w:tcPr>
            <w:tcW w:w="7825" w:type="dxa"/>
            <w:vAlign w:val="center"/>
          </w:tcPr>
          <w:p w14:paraId="0A038FAE" w14:textId="77777777" w:rsidR="00347D1F" w:rsidRPr="00A26356" w:rsidRDefault="00347D1F" w:rsidP="00347D1F">
            <w:pPr>
              <w:spacing w:after="0" w:line="0" w:lineRule="atLeast"/>
              <w:rPr>
                <w:rFonts w:ascii="Times New Roman" w:hAnsi="Times New Roman"/>
              </w:rPr>
            </w:pPr>
            <w:r w:rsidRPr="00A26356">
              <w:rPr>
                <w:rFonts w:ascii="Times New Roman" w:hAnsi="Times New Roman"/>
              </w:rPr>
              <w:t>Вивезення побутових відходів (збирання, зберігання, перевезення, перероблення, утилізація, знешкодження та захоронення)</w:t>
            </w:r>
          </w:p>
        </w:tc>
        <w:tc>
          <w:tcPr>
            <w:tcW w:w="1559" w:type="dxa"/>
            <w:vAlign w:val="center"/>
          </w:tcPr>
          <w:p w14:paraId="45ABC108" w14:textId="77777777" w:rsidR="00347D1F" w:rsidRPr="00A26356" w:rsidRDefault="00347D1F" w:rsidP="00347D1F">
            <w:pPr>
              <w:spacing w:after="0" w:line="0" w:lineRule="atLeast"/>
              <w:jc w:val="center"/>
              <w:rPr>
                <w:rFonts w:ascii="Times New Roman" w:hAnsi="Times New Roman"/>
              </w:rPr>
            </w:pPr>
            <w:r w:rsidRPr="00A26356">
              <w:rPr>
                <w:rFonts w:ascii="Times New Roman" w:hAnsi="Times New Roman"/>
              </w:rPr>
              <w:t>0,9833</w:t>
            </w:r>
          </w:p>
        </w:tc>
      </w:tr>
      <w:tr w:rsidR="00347D1F" w:rsidRPr="00A26356" w14:paraId="1679D0C7" w14:textId="77777777" w:rsidTr="00347D1F">
        <w:tc>
          <w:tcPr>
            <w:tcW w:w="534" w:type="dxa"/>
          </w:tcPr>
          <w:p w14:paraId="0304D15A" w14:textId="77777777" w:rsidR="00347D1F" w:rsidRPr="00A26356" w:rsidRDefault="00347D1F" w:rsidP="00347D1F">
            <w:pPr>
              <w:spacing w:after="0" w:line="0" w:lineRule="atLeast"/>
              <w:ind w:right="-103"/>
              <w:jc w:val="center"/>
              <w:rPr>
                <w:rFonts w:ascii="Times New Roman" w:hAnsi="Times New Roman"/>
              </w:rPr>
            </w:pPr>
            <w:r w:rsidRPr="00A26356">
              <w:rPr>
                <w:rFonts w:ascii="Times New Roman" w:hAnsi="Times New Roman"/>
              </w:rPr>
              <w:t>4</w:t>
            </w:r>
          </w:p>
        </w:tc>
        <w:tc>
          <w:tcPr>
            <w:tcW w:w="7825" w:type="dxa"/>
            <w:vAlign w:val="center"/>
          </w:tcPr>
          <w:p w14:paraId="6AE00FE8" w14:textId="77777777" w:rsidR="00347D1F" w:rsidRPr="00A26356" w:rsidRDefault="00347D1F" w:rsidP="00347D1F">
            <w:pPr>
              <w:spacing w:after="0" w:line="0" w:lineRule="atLeast"/>
              <w:rPr>
                <w:rFonts w:ascii="Times New Roman" w:hAnsi="Times New Roman"/>
              </w:rPr>
            </w:pPr>
            <w:r w:rsidRPr="00A26356">
              <w:rPr>
                <w:rFonts w:ascii="Times New Roman" w:hAnsi="Times New Roman"/>
              </w:rPr>
              <w:t>Технічне обслуговування внутрішньобудинкових систем водопостачання; водовідведення; зливової каналізації; електропостачання; газопостачання та електрообладнання, необхідних для електрозабезпечення технічних цілей будинку (освітлення місць загального користування, підкачування води тощо)</w:t>
            </w:r>
          </w:p>
        </w:tc>
        <w:tc>
          <w:tcPr>
            <w:tcW w:w="1559" w:type="dxa"/>
            <w:vAlign w:val="center"/>
          </w:tcPr>
          <w:p w14:paraId="30CF298D" w14:textId="77777777" w:rsidR="00347D1F" w:rsidRPr="00A26356" w:rsidRDefault="00347D1F" w:rsidP="00347D1F">
            <w:pPr>
              <w:spacing w:after="0" w:line="0" w:lineRule="atLeast"/>
              <w:jc w:val="center"/>
              <w:rPr>
                <w:rFonts w:ascii="Times New Roman" w:hAnsi="Times New Roman"/>
              </w:rPr>
            </w:pPr>
            <w:r w:rsidRPr="00A26356">
              <w:rPr>
                <w:rFonts w:ascii="Times New Roman" w:hAnsi="Times New Roman"/>
              </w:rPr>
              <w:t>0,2101</w:t>
            </w:r>
          </w:p>
        </w:tc>
      </w:tr>
      <w:tr w:rsidR="00347D1F" w:rsidRPr="00A26356" w14:paraId="44CF0C7C" w14:textId="77777777" w:rsidTr="00347D1F">
        <w:tc>
          <w:tcPr>
            <w:tcW w:w="534" w:type="dxa"/>
          </w:tcPr>
          <w:p w14:paraId="5A4B31DE" w14:textId="77777777" w:rsidR="00347D1F" w:rsidRPr="00A26356" w:rsidRDefault="00347D1F" w:rsidP="00347D1F">
            <w:pPr>
              <w:spacing w:after="0" w:line="0" w:lineRule="atLeast"/>
              <w:ind w:right="-103"/>
              <w:jc w:val="center"/>
              <w:rPr>
                <w:rFonts w:ascii="Times New Roman" w:hAnsi="Times New Roman"/>
              </w:rPr>
            </w:pPr>
            <w:r w:rsidRPr="00A26356">
              <w:rPr>
                <w:rFonts w:ascii="Times New Roman" w:hAnsi="Times New Roman"/>
              </w:rPr>
              <w:t>5</w:t>
            </w:r>
          </w:p>
        </w:tc>
        <w:tc>
          <w:tcPr>
            <w:tcW w:w="7825" w:type="dxa"/>
            <w:vAlign w:val="center"/>
          </w:tcPr>
          <w:p w14:paraId="11C4E7BF" w14:textId="77777777" w:rsidR="00347D1F" w:rsidRPr="00A26356" w:rsidRDefault="00347D1F" w:rsidP="00347D1F">
            <w:pPr>
              <w:spacing w:after="0" w:line="0" w:lineRule="atLeast"/>
              <w:rPr>
                <w:rFonts w:ascii="Times New Roman" w:hAnsi="Times New Roman"/>
              </w:rPr>
            </w:pPr>
            <w:r w:rsidRPr="00A26356">
              <w:rPr>
                <w:rFonts w:ascii="Times New Roman" w:hAnsi="Times New Roman"/>
              </w:rPr>
              <w:t>Поточний ремонт внутрішньобудинкових систем водопостачання; водовідведення; зливової каналізації; електропостачання; газопостачання</w:t>
            </w:r>
          </w:p>
        </w:tc>
        <w:tc>
          <w:tcPr>
            <w:tcW w:w="1559" w:type="dxa"/>
            <w:vAlign w:val="center"/>
          </w:tcPr>
          <w:p w14:paraId="49FB328C" w14:textId="77777777" w:rsidR="00347D1F" w:rsidRPr="00A26356" w:rsidRDefault="00347D1F" w:rsidP="00347D1F">
            <w:pPr>
              <w:spacing w:after="0" w:line="0" w:lineRule="atLeast"/>
              <w:jc w:val="center"/>
              <w:rPr>
                <w:rFonts w:ascii="Times New Roman" w:hAnsi="Times New Roman"/>
              </w:rPr>
            </w:pPr>
            <w:r w:rsidRPr="00A26356">
              <w:rPr>
                <w:rFonts w:ascii="Times New Roman" w:hAnsi="Times New Roman"/>
              </w:rPr>
              <w:t>0,2505</w:t>
            </w:r>
          </w:p>
        </w:tc>
      </w:tr>
      <w:tr w:rsidR="00347D1F" w:rsidRPr="00A26356" w14:paraId="51470FBB" w14:textId="77777777" w:rsidTr="00347D1F">
        <w:tc>
          <w:tcPr>
            <w:tcW w:w="534" w:type="dxa"/>
          </w:tcPr>
          <w:p w14:paraId="561ED2E7" w14:textId="77777777" w:rsidR="00347D1F" w:rsidRPr="00A26356" w:rsidRDefault="00347D1F" w:rsidP="00347D1F">
            <w:pPr>
              <w:spacing w:after="0" w:line="0" w:lineRule="atLeast"/>
              <w:ind w:right="-103"/>
              <w:jc w:val="center"/>
              <w:rPr>
                <w:rFonts w:ascii="Times New Roman" w:hAnsi="Times New Roman"/>
              </w:rPr>
            </w:pPr>
            <w:r w:rsidRPr="00A26356">
              <w:rPr>
                <w:rFonts w:ascii="Times New Roman" w:hAnsi="Times New Roman"/>
              </w:rPr>
              <w:t>6</w:t>
            </w:r>
          </w:p>
        </w:tc>
        <w:tc>
          <w:tcPr>
            <w:tcW w:w="7825" w:type="dxa"/>
            <w:vAlign w:val="center"/>
          </w:tcPr>
          <w:p w14:paraId="778DCA4C" w14:textId="77777777" w:rsidR="00347D1F" w:rsidRPr="00A26356" w:rsidRDefault="00347D1F" w:rsidP="00347D1F">
            <w:pPr>
              <w:spacing w:after="0" w:line="0" w:lineRule="atLeast"/>
              <w:rPr>
                <w:rFonts w:ascii="Times New Roman" w:hAnsi="Times New Roman"/>
              </w:rPr>
            </w:pPr>
            <w:r w:rsidRPr="00A26356">
              <w:rPr>
                <w:rFonts w:ascii="Times New Roman" w:hAnsi="Times New Roman"/>
              </w:rPr>
              <w:t>Поточний ремонт та обслуговування конструктивних елементів, технічних пристроїв будинків та елементів зовнішнього упорядження, що розміщені на закріпленій в установленому порядку прибудинковій території (в тому числі спортивних, дитячих та інших майданчиків), та іншого спільного майна багатоквартирного будинку</w:t>
            </w:r>
          </w:p>
        </w:tc>
        <w:tc>
          <w:tcPr>
            <w:tcW w:w="1559" w:type="dxa"/>
            <w:vAlign w:val="center"/>
          </w:tcPr>
          <w:p w14:paraId="1596B268" w14:textId="77777777" w:rsidR="00347D1F" w:rsidRPr="00A26356" w:rsidRDefault="00347D1F" w:rsidP="00347D1F">
            <w:pPr>
              <w:spacing w:after="0" w:line="0" w:lineRule="atLeast"/>
              <w:jc w:val="center"/>
              <w:rPr>
                <w:rFonts w:ascii="Times New Roman" w:hAnsi="Times New Roman"/>
              </w:rPr>
            </w:pPr>
            <w:r w:rsidRPr="00A26356">
              <w:rPr>
                <w:rFonts w:ascii="Times New Roman" w:hAnsi="Times New Roman"/>
              </w:rPr>
              <w:t>0,4253</w:t>
            </w:r>
          </w:p>
        </w:tc>
      </w:tr>
      <w:tr w:rsidR="00347D1F" w:rsidRPr="00A26356" w14:paraId="172025CE" w14:textId="77777777" w:rsidTr="00347D1F">
        <w:trPr>
          <w:trHeight w:val="284"/>
        </w:trPr>
        <w:tc>
          <w:tcPr>
            <w:tcW w:w="534" w:type="dxa"/>
          </w:tcPr>
          <w:p w14:paraId="2E334B82" w14:textId="77777777" w:rsidR="00347D1F" w:rsidRPr="00A26356" w:rsidRDefault="00347D1F" w:rsidP="00347D1F">
            <w:pPr>
              <w:spacing w:after="0" w:line="0" w:lineRule="atLeast"/>
              <w:ind w:right="-103"/>
              <w:jc w:val="center"/>
              <w:rPr>
                <w:rFonts w:ascii="Times New Roman" w:hAnsi="Times New Roman"/>
              </w:rPr>
            </w:pPr>
            <w:r w:rsidRPr="00A26356">
              <w:rPr>
                <w:rFonts w:ascii="Times New Roman" w:hAnsi="Times New Roman"/>
              </w:rPr>
              <w:t>7</w:t>
            </w:r>
          </w:p>
        </w:tc>
        <w:tc>
          <w:tcPr>
            <w:tcW w:w="7825" w:type="dxa"/>
            <w:vAlign w:val="center"/>
          </w:tcPr>
          <w:p w14:paraId="00E47426" w14:textId="77777777" w:rsidR="00347D1F" w:rsidRPr="00A26356" w:rsidRDefault="00347D1F" w:rsidP="00347D1F">
            <w:pPr>
              <w:spacing w:after="0" w:line="0" w:lineRule="atLeast"/>
              <w:rPr>
                <w:rFonts w:ascii="Times New Roman" w:hAnsi="Times New Roman"/>
              </w:rPr>
            </w:pPr>
            <w:r w:rsidRPr="00A26356">
              <w:rPr>
                <w:rFonts w:ascii="Times New Roman" w:hAnsi="Times New Roman"/>
              </w:rPr>
              <w:t>Дератизація</w:t>
            </w:r>
          </w:p>
        </w:tc>
        <w:tc>
          <w:tcPr>
            <w:tcW w:w="1559" w:type="dxa"/>
            <w:vAlign w:val="center"/>
          </w:tcPr>
          <w:p w14:paraId="574898F0" w14:textId="77777777" w:rsidR="00347D1F" w:rsidRPr="00A26356" w:rsidRDefault="00347D1F" w:rsidP="00347D1F">
            <w:pPr>
              <w:spacing w:after="0" w:line="0" w:lineRule="atLeast"/>
              <w:jc w:val="center"/>
              <w:rPr>
                <w:rFonts w:ascii="Times New Roman" w:hAnsi="Times New Roman"/>
              </w:rPr>
            </w:pPr>
            <w:r w:rsidRPr="00A26356">
              <w:rPr>
                <w:rFonts w:ascii="Times New Roman" w:hAnsi="Times New Roman"/>
              </w:rPr>
              <w:t>0,0592</w:t>
            </w:r>
          </w:p>
        </w:tc>
      </w:tr>
      <w:tr w:rsidR="00347D1F" w:rsidRPr="00A26356" w14:paraId="1B5C7B35" w14:textId="77777777" w:rsidTr="00347D1F">
        <w:trPr>
          <w:trHeight w:val="284"/>
        </w:trPr>
        <w:tc>
          <w:tcPr>
            <w:tcW w:w="534" w:type="dxa"/>
          </w:tcPr>
          <w:p w14:paraId="4756FD05" w14:textId="77777777" w:rsidR="00347D1F" w:rsidRPr="00A26356" w:rsidRDefault="00347D1F" w:rsidP="00347D1F">
            <w:pPr>
              <w:spacing w:after="0" w:line="0" w:lineRule="atLeast"/>
              <w:ind w:right="-103"/>
              <w:jc w:val="center"/>
              <w:rPr>
                <w:rFonts w:ascii="Times New Roman" w:hAnsi="Times New Roman"/>
              </w:rPr>
            </w:pPr>
            <w:r w:rsidRPr="00A26356">
              <w:rPr>
                <w:rFonts w:ascii="Times New Roman" w:hAnsi="Times New Roman"/>
              </w:rPr>
              <w:t>8</w:t>
            </w:r>
          </w:p>
        </w:tc>
        <w:tc>
          <w:tcPr>
            <w:tcW w:w="7825" w:type="dxa"/>
            <w:vAlign w:val="center"/>
          </w:tcPr>
          <w:p w14:paraId="6F357098" w14:textId="77777777" w:rsidR="00347D1F" w:rsidRPr="00A26356" w:rsidRDefault="00347D1F" w:rsidP="00347D1F">
            <w:pPr>
              <w:spacing w:after="0" w:line="0" w:lineRule="atLeast"/>
              <w:rPr>
                <w:rFonts w:ascii="Times New Roman" w:hAnsi="Times New Roman"/>
              </w:rPr>
            </w:pPr>
            <w:r w:rsidRPr="00A26356">
              <w:rPr>
                <w:rFonts w:ascii="Times New Roman" w:hAnsi="Times New Roman"/>
              </w:rPr>
              <w:t>Дезінсекція</w:t>
            </w:r>
          </w:p>
        </w:tc>
        <w:tc>
          <w:tcPr>
            <w:tcW w:w="1559" w:type="dxa"/>
            <w:vAlign w:val="center"/>
          </w:tcPr>
          <w:p w14:paraId="702D77DE" w14:textId="77777777" w:rsidR="00347D1F" w:rsidRPr="00A26356" w:rsidRDefault="00347D1F" w:rsidP="00347D1F">
            <w:pPr>
              <w:spacing w:after="0" w:line="0" w:lineRule="atLeast"/>
              <w:jc w:val="center"/>
              <w:rPr>
                <w:rFonts w:ascii="Times New Roman" w:hAnsi="Times New Roman"/>
              </w:rPr>
            </w:pPr>
            <w:r w:rsidRPr="00A26356">
              <w:rPr>
                <w:rFonts w:ascii="Times New Roman" w:hAnsi="Times New Roman"/>
              </w:rPr>
              <w:t>0,05273</w:t>
            </w:r>
          </w:p>
        </w:tc>
      </w:tr>
      <w:tr w:rsidR="00347D1F" w:rsidRPr="00A26356" w14:paraId="6EE18CFF" w14:textId="77777777" w:rsidTr="00347D1F">
        <w:trPr>
          <w:trHeight w:val="170"/>
        </w:trPr>
        <w:tc>
          <w:tcPr>
            <w:tcW w:w="534" w:type="dxa"/>
          </w:tcPr>
          <w:p w14:paraId="45EF67F6" w14:textId="77777777" w:rsidR="00347D1F" w:rsidRPr="00A26356" w:rsidRDefault="00347D1F" w:rsidP="00347D1F">
            <w:pPr>
              <w:spacing w:after="0" w:line="0" w:lineRule="atLeast"/>
              <w:ind w:right="-103"/>
              <w:jc w:val="center"/>
              <w:rPr>
                <w:rFonts w:ascii="Times New Roman" w:hAnsi="Times New Roman"/>
              </w:rPr>
            </w:pPr>
            <w:r w:rsidRPr="00A26356">
              <w:rPr>
                <w:rFonts w:ascii="Times New Roman" w:hAnsi="Times New Roman"/>
              </w:rPr>
              <w:t>9</w:t>
            </w:r>
          </w:p>
        </w:tc>
        <w:tc>
          <w:tcPr>
            <w:tcW w:w="7825" w:type="dxa"/>
            <w:vAlign w:val="center"/>
          </w:tcPr>
          <w:p w14:paraId="0C741BB1" w14:textId="77777777" w:rsidR="00347D1F" w:rsidRPr="00A26356" w:rsidRDefault="00347D1F" w:rsidP="00347D1F">
            <w:pPr>
              <w:spacing w:after="0" w:line="0" w:lineRule="atLeast"/>
              <w:rPr>
                <w:rFonts w:ascii="Times New Roman" w:hAnsi="Times New Roman"/>
              </w:rPr>
            </w:pPr>
            <w:r w:rsidRPr="00A26356">
              <w:rPr>
                <w:rFonts w:ascii="Times New Roman" w:hAnsi="Times New Roman"/>
              </w:rPr>
              <w:t>Очищення неканалізаційних люків</w:t>
            </w:r>
          </w:p>
        </w:tc>
        <w:tc>
          <w:tcPr>
            <w:tcW w:w="1559" w:type="dxa"/>
            <w:vAlign w:val="center"/>
          </w:tcPr>
          <w:p w14:paraId="5D57082D" w14:textId="77777777" w:rsidR="00347D1F" w:rsidRPr="00A26356" w:rsidRDefault="00347D1F" w:rsidP="00347D1F">
            <w:pPr>
              <w:spacing w:after="0" w:line="0" w:lineRule="atLeast"/>
              <w:jc w:val="center"/>
              <w:rPr>
                <w:rFonts w:ascii="Times New Roman" w:hAnsi="Times New Roman"/>
              </w:rPr>
            </w:pPr>
            <w:r w:rsidRPr="00A26356">
              <w:rPr>
                <w:rFonts w:ascii="Times New Roman" w:hAnsi="Times New Roman"/>
              </w:rPr>
              <w:t>0,1260</w:t>
            </w:r>
          </w:p>
        </w:tc>
      </w:tr>
      <w:tr w:rsidR="00347D1F" w:rsidRPr="00A26356" w14:paraId="5AB78BDF" w14:textId="77777777" w:rsidTr="00347D1F">
        <w:trPr>
          <w:trHeight w:val="170"/>
        </w:trPr>
        <w:tc>
          <w:tcPr>
            <w:tcW w:w="534" w:type="dxa"/>
          </w:tcPr>
          <w:p w14:paraId="5DEB0CFE" w14:textId="77777777" w:rsidR="00347D1F" w:rsidRPr="00A26356" w:rsidRDefault="00347D1F" w:rsidP="00347D1F">
            <w:pPr>
              <w:spacing w:after="0" w:line="0" w:lineRule="atLeast"/>
              <w:ind w:right="-103"/>
              <w:jc w:val="center"/>
              <w:rPr>
                <w:rFonts w:ascii="Times New Roman" w:hAnsi="Times New Roman"/>
              </w:rPr>
            </w:pPr>
            <w:r w:rsidRPr="00A26356">
              <w:rPr>
                <w:rFonts w:ascii="Times New Roman" w:hAnsi="Times New Roman"/>
              </w:rPr>
              <w:t>10</w:t>
            </w:r>
          </w:p>
        </w:tc>
        <w:tc>
          <w:tcPr>
            <w:tcW w:w="7825" w:type="dxa"/>
            <w:vAlign w:val="center"/>
          </w:tcPr>
          <w:p w14:paraId="1D5E5DF1" w14:textId="77777777" w:rsidR="00347D1F" w:rsidRPr="00A26356" w:rsidRDefault="00347D1F" w:rsidP="00347D1F">
            <w:pPr>
              <w:spacing w:after="0" w:line="0" w:lineRule="atLeast"/>
              <w:rPr>
                <w:rFonts w:ascii="Times New Roman" w:hAnsi="Times New Roman"/>
              </w:rPr>
            </w:pPr>
            <w:r w:rsidRPr="00A26356">
              <w:rPr>
                <w:rFonts w:ascii="Times New Roman" w:hAnsi="Times New Roman"/>
              </w:rPr>
              <w:t>Обслуговування димових та вентиляційних каналів</w:t>
            </w:r>
          </w:p>
        </w:tc>
        <w:tc>
          <w:tcPr>
            <w:tcW w:w="1559" w:type="dxa"/>
            <w:vAlign w:val="center"/>
          </w:tcPr>
          <w:p w14:paraId="4846AF15" w14:textId="77777777" w:rsidR="00347D1F" w:rsidRPr="00A26356" w:rsidRDefault="00347D1F" w:rsidP="00347D1F">
            <w:pPr>
              <w:spacing w:after="0" w:line="0" w:lineRule="atLeast"/>
              <w:jc w:val="center"/>
              <w:rPr>
                <w:rFonts w:ascii="Times New Roman" w:hAnsi="Times New Roman"/>
              </w:rPr>
            </w:pPr>
            <w:r w:rsidRPr="00A26356">
              <w:rPr>
                <w:rFonts w:ascii="Times New Roman" w:hAnsi="Times New Roman"/>
              </w:rPr>
              <w:t>0,0588</w:t>
            </w:r>
          </w:p>
        </w:tc>
      </w:tr>
      <w:tr w:rsidR="00347D1F" w:rsidRPr="00A26356" w14:paraId="0FD72233" w14:textId="77777777" w:rsidTr="00347D1F">
        <w:trPr>
          <w:trHeight w:val="170"/>
        </w:trPr>
        <w:tc>
          <w:tcPr>
            <w:tcW w:w="534" w:type="dxa"/>
          </w:tcPr>
          <w:p w14:paraId="4E7DE2A5" w14:textId="77777777" w:rsidR="00347D1F" w:rsidRPr="00A26356" w:rsidRDefault="00347D1F" w:rsidP="00347D1F">
            <w:pPr>
              <w:spacing w:after="0" w:line="0" w:lineRule="atLeast"/>
              <w:ind w:right="-103"/>
              <w:jc w:val="center"/>
              <w:rPr>
                <w:rFonts w:ascii="Times New Roman" w:hAnsi="Times New Roman"/>
              </w:rPr>
            </w:pPr>
            <w:r w:rsidRPr="00A26356">
              <w:rPr>
                <w:rFonts w:ascii="Times New Roman" w:hAnsi="Times New Roman"/>
              </w:rPr>
              <w:t>11</w:t>
            </w:r>
          </w:p>
        </w:tc>
        <w:tc>
          <w:tcPr>
            <w:tcW w:w="7825" w:type="dxa"/>
            <w:vAlign w:val="center"/>
          </w:tcPr>
          <w:p w14:paraId="4E6CBEB7" w14:textId="77777777" w:rsidR="00347D1F" w:rsidRPr="00A26356" w:rsidRDefault="00347D1F" w:rsidP="00347D1F">
            <w:pPr>
              <w:spacing w:after="0" w:line="0" w:lineRule="atLeast"/>
              <w:rPr>
                <w:rFonts w:ascii="Times New Roman" w:hAnsi="Times New Roman"/>
              </w:rPr>
            </w:pPr>
            <w:r w:rsidRPr="00A26356">
              <w:rPr>
                <w:rFonts w:ascii="Times New Roman" w:hAnsi="Times New Roman"/>
              </w:rPr>
              <w:t>Диспетчеризація</w:t>
            </w:r>
          </w:p>
        </w:tc>
        <w:tc>
          <w:tcPr>
            <w:tcW w:w="1559" w:type="dxa"/>
            <w:vAlign w:val="center"/>
          </w:tcPr>
          <w:p w14:paraId="3CDD461A" w14:textId="77777777" w:rsidR="00347D1F" w:rsidRPr="00A26356" w:rsidRDefault="00347D1F" w:rsidP="00347D1F">
            <w:pPr>
              <w:spacing w:after="0" w:line="0" w:lineRule="atLeast"/>
              <w:jc w:val="center"/>
              <w:rPr>
                <w:rFonts w:ascii="Times New Roman" w:hAnsi="Times New Roman"/>
              </w:rPr>
            </w:pPr>
            <w:r w:rsidRPr="00A26356">
              <w:rPr>
                <w:rFonts w:ascii="Times New Roman" w:hAnsi="Times New Roman"/>
              </w:rPr>
              <w:t>0,1520</w:t>
            </w:r>
          </w:p>
        </w:tc>
      </w:tr>
      <w:tr w:rsidR="00347D1F" w:rsidRPr="00A26356" w14:paraId="72DC23AE" w14:textId="77777777" w:rsidTr="00347D1F">
        <w:trPr>
          <w:trHeight w:val="170"/>
        </w:trPr>
        <w:tc>
          <w:tcPr>
            <w:tcW w:w="534" w:type="dxa"/>
          </w:tcPr>
          <w:p w14:paraId="4B47AE55" w14:textId="77777777" w:rsidR="00347D1F" w:rsidRPr="00A26356" w:rsidRDefault="00347D1F" w:rsidP="00347D1F">
            <w:pPr>
              <w:spacing w:after="0" w:line="0" w:lineRule="atLeast"/>
              <w:ind w:right="-103"/>
              <w:jc w:val="center"/>
              <w:rPr>
                <w:rFonts w:ascii="Times New Roman" w:hAnsi="Times New Roman"/>
              </w:rPr>
            </w:pPr>
            <w:r w:rsidRPr="00A26356">
              <w:rPr>
                <w:rFonts w:ascii="Times New Roman" w:hAnsi="Times New Roman"/>
              </w:rPr>
              <w:t>12</w:t>
            </w:r>
          </w:p>
        </w:tc>
        <w:tc>
          <w:tcPr>
            <w:tcW w:w="7825" w:type="dxa"/>
            <w:vAlign w:val="center"/>
          </w:tcPr>
          <w:p w14:paraId="17F7C860" w14:textId="77777777" w:rsidR="00347D1F" w:rsidRPr="00A26356" w:rsidRDefault="00347D1F" w:rsidP="00347D1F">
            <w:pPr>
              <w:spacing w:after="0" w:line="0" w:lineRule="atLeast"/>
              <w:rPr>
                <w:rFonts w:ascii="Times New Roman" w:hAnsi="Times New Roman"/>
              </w:rPr>
            </w:pPr>
            <w:r w:rsidRPr="00A26356">
              <w:rPr>
                <w:rFonts w:ascii="Times New Roman" w:hAnsi="Times New Roman"/>
              </w:rPr>
              <w:t>Придбання електричної енергії для освітлення місць загального користування та забезпечення функціонування іншого спільного майна багатоквартирного будинку</w:t>
            </w:r>
          </w:p>
        </w:tc>
        <w:tc>
          <w:tcPr>
            <w:tcW w:w="1559" w:type="dxa"/>
            <w:vAlign w:val="center"/>
          </w:tcPr>
          <w:p w14:paraId="17CEC805" w14:textId="77777777" w:rsidR="00347D1F" w:rsidRPr="00A26356" w:rsidRDefault="00347D1F" w:rsidP="00347D1F">
            <w:pPr>
              <w:spacing w:after="0" w:line="0" w:lineRule="atLeast"/>
              <w:jc w:val="center"/>
              <w:rPr>
                <w:rFonts w:ascii="Times New Roman" w:hAnsi="Times New Roman"/>
              </w:rPr>
            </w:pPr>
            <w:r w:rsidRPr="00A26356">
              <w:rPr>
                <w:rFonts w:ascii="Times New Roman" w:hAnsi="Times New Roman"/>
              </w:rPr>
              <w:t>0,8579</w:t>
            </w:r>
          </w:p>
        </w:tc>
      </w:tr>
      <w:tr w:rsidR="00347D1F" w:rsidRPr="00A26356" w14:paraId="7E063284" w14:textId="77777777" w:rsidTr="00347D1F">
        <w:trPr>
          <w:trHeight w:val="284"/>
        </w:trPr>
        <w:tc>
          <w:tcPr>
            <w:tcW w:w="8359" w:type="dxa"/>
            <w:gridSpan w:val="2"/>
          </w:tcPr>
          <w:p w14:paraId="0251CF70" w14:textId="77777777" w:rsidR="00347D1F" w:rsidRPr="00A26356" w:rsidRDefault="00347D1F" w:rsidP="00347D1F">
            <w:pPr>
              <w:spacing w:after="0" w:line="0" w:lineRule="atLeast"/>
              <w:ind w:right="-284"/>
              <w:rPr>
                <w:rFonts w:ascii="Times New Roman" w:hAnsi="Times New Roman"/>
                <w:sz w:val="28"/>
                <w:szCs w:val="28"/>
              </w:rPr>
            </w:pPr>
            <w:r w:rsidRPr="00A26356">
              <w:rPr>
                <w:rFonts w:ascii="Times New Roman" w:hAnsi="Times New Roman"/>
                <w:b/>
                <w:sz w:val="28"/>
                <w:szCs w:val="28"/>
              </w:rPr>
              <w:t>Всього витрат</w:t>
            </w:r>
          </w:p>
        </w:tc>
        <w:tc>
          <w:tcPr>
            <w:tcW w:w="1559" w:type="dxa"/>
          </w:tcPr>
          <w:p w14:paraId="178FADAB" w14:textId="77777777" w:rsidR="00347D1F" w:rsidRPr="00A26356" w:rsidRDefault="00347D1F" w:rsidP="00683DC9">
            <w:pPr>
              <w:spacing w:after="100" w:afterAutospacing="1" w:line="0" w:lineRule="atLeast"/>
              <w:ind w:right="-111"/>
              <w:jc w:val="center"/>
              <w:rPr>
                <w:rFonts w:ascii="Times New Roman" w:hAnsi="Times New Roman"/>
                <w:sz w:val="28"/>
                <w:szCs w:val="28"/>
              </w:rPr>
            </w:pPr>
            <w:r w:rsidRPr="00A26356">
              <w:rPr>
                <w:rFonts w:ascii="Times New Roman" w:hAnsi="Times New Roman"/>
                <w:b/>
                <w:sz w:val="28"/>
                <w:szCs w:val="28"/>
              </w:rPr>
              <w:t>8,981</w:t>
            </w:r>
          </w:p>
        </w:tc>
      </w:tr>
      <w:tr w:rsidR="00347D1F" w:rsidRPr="00A26356" w14:paraId="3716EB02" w14:textId="77777777" w:rsidTr="00347D1F">
        <w:trPr>
          <w:trHeight w:val="284"/>
        </w:trPr>
        <w:tc>
          <w:tcPr>
            <w:tcW w:w="534" w:type="dxa"/>
          </w:tcPr>
          <w:p w14:paraId="4ECCE80A" w14:textId="77777777" w:rsidR="00347D1F" w:rsidRPr="00A26356" w:rsidRDefault="00347D1F" w:rsidP="00347D1F">
            <w:pPr>
              <w:spacing w:line="276" w:lineRule="auto"/>
              <w:ind w:right="-103" w:hanging="2"/>
              <w:jc w:val="center"/>
              <w:rPr>
                <w:rFonts w:ascii="Times New Roman" w:hAnsi="Times New Roman"/>
              </w:rPr>
            </w:pPr>
          </w:p>
        </w:tc>
        <w:tc>
          <w:tcPr>
            <w:tcW w:w="7825" w:type="dxa"/>
          </w:tcPr>
          <w:p w14:paraId="25EEABAA" w14:textId="77777777" w:rsidR="00347D1F" w:rsidRPr="00A26356" w:rsidRDefault="00347D1F" w:rsidP="00347D1F">
            <w:pPr>
              <w:spacing w:after="100" w:afterAutospacing="1" w:line="0" w:lineRule="atLeast"/>
              <w:ind w:right="-284"/>
              <w:rPr>
                <w:rFonts w:ascii="Times New Roman" w:hAnsi="Times New Roman"/>
              </w:rPr>
            </w:pPr>
            <w:r w:rsidRPr="00A26356">
              <w:rPr>
                <w:rFonts w:ascii="Times New Roman" w:hAnsi="Times New Roman"/>
              </w:rPr>
              <w:t>Прибуток 5%</w:t>
            </w:r>
          </w:p>
        </w:tc>
        <w:tc>
          <w:tcPr>
            <w:tcW w:w="1559" w:type="dxa"/>
          </w:tcPr>
          <w:p w14:paraId="503C5F0A" w14:textId="77777777" w:rsidR="00347D1F" w:rsidRPr="00A26356" w:rsidRDefault="00347D1F" w:rsidP="00683DC9">
            <w:pPr>
              <w:spacing w:line="276" w:lineRule="auto"/>
              <w:ind w:right="-111" w:hanging="2"/>
              <w:jc w:val="center"/>
              <w:rPr>
                <w:rFonts w:ascii="Times New Roman" w:hAnsi="Times New Roman"/>
              </w:rPr>
            </w:pPr>
            <w:r w:rsidRPr="00A26356">
              <w:rPr>
                <w:rFonts w:ascii="Times New Roman" w:hAnsi="Times New Roman"/>
              </w:rPr>
              <w:t>0,449</w:t>
            </w:r>
          </w:p>
        </w:tc>
      </w:tr>
      <w:tr w:rsidR="00347D1F" w:rsidRPr="00A26356" w14:paraId="76363211" w14:textId="77777777" w:rsidTr="00347D1F">
        <w:trPr>
          <w:trHeight w:val="284"/>
        </w:trPr>
        <w:tc>
          <w:tcPr>
            <w:tcW w:w="534" w:type="dxa"/>
          </w:tcPr>
          <w:p w14:paraId="0542868B" w14:textId="77777777" w:rsidR="00347D1F" w:rsidRPr="00A26356" w:rsidRDefault="00347D1F" w:rsidP="00347D1F">
            <w:pPr>
              <w:spacing w:line="276" w:lineRule="auto"/>
              <w:ind w:right="-103" w:hanging="2"/>
              <w:jc w:val="center"/>
              <w:rPr>
                <w:rFonts w:ascii="Times New Roman" w:hAnsi="Times New Roman"/>
              </w:rPr>
            </w:pPr>
          </w:p>
        </w:tc>
        <w:tc>
          <w:tcPr>
            <w:tcW w:w="7825" w:type="dxa"/>
          </w:tcPr>
          <w:p w14:paraId="64303BAA" w14:textId="77777777" w:rsidR="00347D1F" w:rsidRPr="00A26356" w:rsidRDefault="00347D1F" w:rsidP="00347D1F">
            <w:pPr>
              <w:spacing w:after="100" w:afterAutospacing="1" w:line="0" w:lineRule="atLeast"/>
              <w:ind w:right="-284"/>
              <w:rPr>
                <w:rFonts w:ascii="Times New Roman" w:hAnsi="Times New Roman"/>
              </w:rPr>
            </w:pPr>
            <w:r w:rsidRPr="00A26356">
              <w:rPr>
                <w:rFonts w:ascii="Times New Roman" w:hAnsi="Times New Roman"/>
              </w:rPr>
              <w:t>ПДВ, 20%</w:t>
            </w:r>
          </w:p>
        </w:tc>
        <w:tc>
          <w:tcPr>
            <w:tcW w:w="1559" w:type="dxa"/>
          </w:tcPr>
          <w:p w14:paraId="296DD94D" w14:textId="77777777" w:rsidR="00347D1F" w:rsidRPr="00A26356" w:rsidRDefault="00347D1F" w:rsidP="00683DC9">
            <w:pPr>
              <w:spacing w:line="276" w:lineRule="auto"/>
              <w:ind w:right="-111" w:hanging="2"/>
              <w:jc w:val="center"/>
              <w:rPr>
                <w:rFonts w:ascii="Times New Roman" w:hAnsi="Times New Roman"/>
              </w:rPr>
            </w:pPr>
            <w:r w:rsidRPr="00A26356">
              <w:rPr>
                <w:rFonts w:ascii="Times New Roman" w:hAnsi="Times New Roman"/>
              </w:rPr>
              <w:t>1,886</w:t>
            </w:r>
          </w:p>
        </w:tc>
      </w:tr>
      <w:tr w:rsidR="00347D1F" w:rsidRPr="00A26356" w14:paraId="6C3AA569" w14:textId="77777777" w:rsidTr="00347D1F">
        <w:trPr>
          <w:trHeight w:val="322"/>
        </w:trPr>
        <w:tc>
          <w:tcPr>
            <w:tcW w:w="8359" w:type="dxa"/>
            <w:gridSpan w:val="2"/>
          </w:tcPr>
          <w:p w14:paraId="182BA0E0" w14:textId="77777777" w:rsidR="00347D1F" w:rsidRPr="00A26356" w:rsidRDefault="00347D1F" w:rsidP="00347D1F">
            <w:pPr>
              <w:spacing w:after="100" w:afterAutospacing="1" w:line="0" w:lineRule="atLeast"/>
              <w:ind w:right="-284"/>
              <w:rPr>
                <w:rFonts w:ascii="Times New Roman" w:hAnsi="Times New Roman"/>
              </w:rPr>
            </w:pPr>
            <w:r w:rsidRPr="00A26356">
              <w:rPr>
                <w:rFonts w:ascii="Times New Roman" w:hAnsi="Times New Roman"/>
                <w:b/>
              </w:rPr>
              <w:t>ЗАГАЛОМ ( без ПДВ)</w:t>
            </w:r>
          </w:p>
        </w:tc>
        <w:tc>
          <w:tcPr>
            <w:tcW w:w="1559" w:type="dxa"/>
          </w:tcPr>
          <w:p w14:paraId="5CC77E06" w14:textId="77777777" w:rsidR="00347D1F" w:rsidRPr="00A26356" w:rsidRDefault="00347D1F" w:rsidP="00683DC9">
            <w:pPr>
              <w:spacing w:after="100" w:afterAutospacing="1" w:line="0" w:lineRule="atLeast"/>
              <w:ind w:right="-111"/>
              <w:jc w:val="center"/>
              <w:rPr>
                <w:rFonts w:ascii="Times New Roman" w:hAnsi="Times New Roman"/>
                <w:sz w:val="28"/>
                <w:szCs w:val="28"/>
              </w:rPr>
            </w:pPr>
            <w:r w:rsidRPr="00A26356">
              <w:rPr>
                <w:rFonts w:ascii="Times New Roman" w:hAnsi="Times New Roman"/>
                <w:b/>
                <w:sz w:val="28"/>
                <w:szCs w:val="28"/>
              </w:rPr>
              <w:t>9,430</w:t>
            </w:r>
          </w:p>
        </w:tc>
      </w:tr>
    </w:tbl>
    <w:p w14:paraId="20E8A94E" w14:textId="77777777" w:rsidR="00347D1F" w:rsidRPr="00A26356" w:rsidRDefault="00347D1F" w:rsidP="00347D1F">
      <w:pPr>
        <w:spacing w:line="240" w:lineRule="auto"/>
        <w:ind w:right="-284" w:hanging="2"/>
        <w:rPr>
          <w:rFonts w:ascii="Times New Roman" w:hAnsi="Times New Roman"/>
          <w:b/>
          <w:sz w:val="28"/>
          <w:szCs w:val="28"/>
        </w:rPr>
      </w:pPr>
      <w:r w:rsidRPr="00A26356">
        <w:rPr>
          <w:rFonts w:ascii="Times New Roman" w:hAnsi="Times New Roman"/>
          <w:b/>
          <w:sz w:val="28"/>
          <w:szCs w:val="28"/>
        </w:rPr>
        <w:t xml:space="preserve">Додаткові послуги </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7829"/>
        <w:gridCol w:w="1560"/>
      </w:tblGrid>
      <w:tr w:rsidR="00347D1F" w:rsidRPr="00A26356" w14:paraId="609E86D2" w14:textId="77777777" w:rsidTr="00347D1F">
        <w:trPr>
          <w:trHeight w:val="638"/>
        </w:trPr>
        <w:tc>
          <w:tcPr>
            <w:tcW w:w="534" w:type="dxa"/>
          </w:tcPr>
          <w:p w14:paraId="18B3C811" w14:textId="77777777" w:rsidR="00347D1F" w:rsidRPr="00A26356" w:rsidRDefault="00347D1F" w:rsidP="00347D1F">
            <w:pPr>
              <w:spacing w:line="240" w:lineRule="auto"/>
              <w:ind w:right="-284" w:hanging="2"/>
              <w:jc w:val="center"/>
              <w:rPr>
                <w:rFonts w:ascii="Times New Roman" w:hAnsi="Times New Roman"/>
              </w:rPr>
            </w:pPr>
            <w:r w:rsidRPr="00A26356">
              <w:rPr>
                <w:rFonts w:ascii="Times New Roman" w:hAnsi="Times New Roman"/>
                <w:b/>
              </w:rPr>
              <w:t>№</w:t>
            </w:r>
          </w:p>
          <w:p w14:paraId="440EE687" w14:textId="77777777" w:rsidR="00347D1F" w:rsidRPr="00A26356" w:rsidRDefault="00347D1F" w:rsidP="00347D1F">
            <w:pPr>
              <w:spacing w:line="240" w:lineRule="auto"/>
              <w:ind w:right="-284" w:hanging="2"/>
              <w:jc w:val="center"/>
              <w:rPr>
                <w:rFonts w:ascii="Times New Roman" w:hAnsi="Times New Roman"/>
              </w:rPr>
            </w:pPr>
            <w:r w:rsidRPr="00A26356">
              <w:rPr>
                <w:rFonts w:ascii="Times New Roman" w:hAnsi="Times New Roman"/>
                <w:b/>
              </w:rPr>
              <w:t>п/п</w:t>
            </w:r>
          </w:p>
        </w:tc>
        <w:tc>
          <w:tcPr>
            <w:tcW w:w="7829" w:type="dxa"/>
          </w:tcPr>
          <w:p w14:paraId="0AAEA549" w14:textId="77777777" w:rsidR="00347D1F" w:rsidRPr="00A26356" w:rsidRDefault="00347D1F" w:rsidP="00347D1F">
            <w:pPr>
              <w:spacing w:line="240" w:lineRule="auto"/>
              <w:ind w:right="-284" w:hanging="2"/>
              <w:jc w:val="center"/>
              <w:rPr>
                <w:rFonts w:ascii="Times New Roman" w:hAnsi="Times New Roman"/>
                <w:sz w:val="28"/>
                <w:szCs w:val="28"/>
              </w:rPr>
            </w:pPr>
            <w:r w:rsidRPr="00A26356">
              <w:rPr>
                <w:rFonts w:ascii="Times New Roman" w:hAnsi="Times New Roman"/>
                <w:b/>
                <w:sz w:val="28"/>
                <w:szCs w:val="28"/>
              </w:rPr>
              <w:t>Найменування послуги</w:t>
            </w:r>
          </w:p>
        </w:tc>
        <w:tc>
          <w:tcPr>
            <w:tcW w:w="1560" w:type="dxa"/>
          </w:tcPr>
          <w:p w14:paraId="690785A2" w14:textId="77777777" w:rsidR="00347D1F" w:rsidRPr="00A26356" w:rsidRDefault="00347D1F" w:rsidP="00347D1F">
            <w:pPr>
              <w:spacing w:line="240" w:lineRule="auto"/>
              <w:ind w:hanging="2"/>
              <w:jc w:val="center"/>
              <w:rPr>
                <w:rFonts w:ascii="Times New Roman" w:hAnsi="Times New Roman"/>
              </w:rPr>
            </w:pPr>
            <w:r w:rsidRPr="00A26356">
              <w:rPr>
                <w:rFonts w:ascii="Times New Roman" w:hAnsi="Times New Roman"/>
                <w:b/>
              </w:rPr>
              <w:t>Вартість  грн/місяць,  без ПДВ</w:t>
            </w:r>
          </w:p>
        </w:tc>
      </w:tr>
      <w:tr w:rsidR="00347D1F" w:rsidRPr="00A26356" w14:paraId="353A9569" w14:textId="77777777" w:rsidTr="00347D1F">
        <w:trPr>
          <w:trHeight w:val="391"/>
        </w:trPr>
        <w:tc>
          <w:tcPr>
            <w:tcW w:w="534" w:type="dxa"/>
          </w:tcPr>
          <w:p w14:paraId="3CA70081" w14:textId="77777777" w:rsidR="00347D1F" w:rsidRPr="00A26356" w:rsidRDefault="00347D1F" w:rsidP="00347D1F">
            <w:pPr>
              <w:spacing w:line="240" w:lineRule="auto"/>
              <w:ind w:right="-284" w:hanging="2"/>
              <w:rPr>
                <w:rFonts w:ascii="Times New Roman" w:hAnsi="Times New Roman"/>
              </w:rPr>
            </w:pPr>
            <w:r w:rsidRPr="00A26356">
              <w:rPr>
                <w:rFonts w:ascii="Times New Roman" w:hAnsi="Times New Roman"/>
              </w:rPr>
              <w:t>1</w:t>
            </w:r>
            <w:bookmarkStart w:id="14" w:name="bookmark=id.gjdgxs" w:colFirst="0" w:colLast="0"/>
            <w:bookmarkEnd w:id="14"/>
          </w:p>
        </w:tc>
        <w:tc>
          <w:tcPr>
            <w:tcW w:w="7829" w:type="dxa"/>
          </w:tcPr>
          <w:p w14:paraId="6DCB2303" w14:textId="77777777" w:rsidR="00347D1F" w:rsidRPr="00A26356" w:rsidRDefault="00347D1F" w:rsidP="00347D1F">
            <w:pPr>
              <w:spacing w:line="276" w:lineRule="auto"/>
              <w:ind w:right="-284" w:hanging="2"/>
              <w:rPr>
                <w:rFonts w:ascii="Times New Roman" w:hAnsi="Times New Roman"/>
              </w:rPr>
            </w:pPr>
            <w:r w:rsidRPr="00A26356">
              <w:rPr>
                <w:rFonts w:ascii="Times New Roman" w:hAnsi="Times New Roman"/>
              </w:rPr>
              <w:t>Консьерж послуги (охорона, відеонагляд, патрулювання)</w:t>
            </w:r>
          </w:p>
        </w:tc>
        <w:tc>
          <w:tcPr>
            <w:tcW w:w="1560" w:type="dxa"/>
          </w:tcPr>
          <w:p w14:paraId="250B153D" w14:textId="77777777" w:rsidR="00347D1F" w:rsidRPr="00A26356" w:rsidRDefault="00347D1F" w:rsidP="00683DC9">
            <w:pPr>
              <w:spacing w:line="276" w:lineRule="auto"/>
              <w:ind w:hanging="2"/>
              <w:jc w:val="center"/>
              <w:rPr>
                <w:rFonts w:ascii="Times New Roman" w:hAnsi="Times New Roman"/>
              </w:rPr>
            </w:pPr>
            <w:r w:rsidRPr="00A26356">
              <w:rPr>
                <w:rFonts w:ascii="Times New Roman" w:hAnsi="Times New Roman"/>
              </w:rPr>
              <w:t>250,00</w:t>
            </w:r>
          </w:p>
        </w:tc>
      </w:tr>
      <w:tr w:rsidR="00347D1F" w:rsidRPr="00A26356" w14:paraId="3ABD6E78" w14:textId="77777777" w:rsidTr="00347D1F">
        <w:tc>
          <w:tcPr>
            <w:tcW w:w="534" w:type="dxa"/>
          </w:tcPr>
          <w:p w14:paraId="2382A53A" w14:textId="77777777" w:rsidR="00347D1F" w:rsidRPr="00A26356" w:rsidRDefault="00347D1F" w:rsidP="00347D1F">
            <w:pPr>
              <w:spacing w:line="240" w:lineRule="auto"/>
              <w:ind w:right="-284" w:hanging="2"/>
              <w:rPr>
                <w:rFonts w:ascii="Times New Roman" w:hAnsi="Times New Roman"/>
              </w:rPr>
            </w:pPr>
            <w:r w:rsidRPr="00A26356">
              <w:rPr>
                <w:rFonts w:ascii="Times New Roman" w:hAnsi="Times New Roman"/>
              </w:rPr>
              <w:t>2</w:t>
            </w:r>
          </w:p>
        </w:tc>
        <w:tc>
          <w:tcPr>
            <w:tcW w:w="7829" w:type="dxa"/>
          </w:tcPr>
          <w:p w14:paraId="660971DE" w14:textId="77777777" w:rsidR="00347D1F" w:rsidRPr="00A26356" w:rsidRDefault="00347D1F" w:rsidP="00347D1F">
            <w:pPr>
              <w:spacing w:line="276" w:lineRule="auto"/>
              <w:ind w:hanging="2"/>
              <w:rPr>
                <w:rFonts w:ascii="Times New Roman" w:hAnsi="Times New Roman"/>
              </w:rPr>
            </w:pPr>
            <w:r w:rsidRPr="00A26356">
              <w:rPr>
                <w:rFonts w:ascii="Times New Roman" w:hAnsi="Times New Roman"/>
              </w:rPr>
              <w:t>Організація контрольно-пропускного режиму для авто (до 2ох авто)*</w:t>
            </w:r>
          </w:p>
        </w:tc>
        <w:tc>
          <w:tcPr>
            <w:tcW w:w="1560" w:type="dxa"/>
          </w:tcPr>
          <w:p w14:paraId="13623CA6" w14:textId="77777777" w:rsidR="00347D1F" w:rsidRPr="00A26356" w:rsidRDefault="00347D1F" w:rsidP="00683DC9">
            <w:pPr>
              <w:spacing w:after="200" w:line="276" w:lineRule="auto"/>
              <w:ind w:hanging="2"/>
              <w:jc w:val="center"/>
              <w:rPr>
                <w:rFonts w:ascii="Times New Roman" w:hAnsi="Times New Roman"/>
              </w:rPr>
            </w:pPr>
            <w:r w:rsidRPr="00A26356">
              <w:rPr>
                <w:rFonts w:ascii="Times New Roman" w:hAnsi="Times New Roman"/>
              </w:rPr>
              <w:t>100,00</w:t>
            </w:r>
          </w:p>
        </w:tc>
      </w:tr>
      <w:tr w:rsidR="00347D1F" w:rsidRPr="00A26356" w14:paraId="769DDD4D" w14:textId="77777777" w:rsidTr="00347D1F">
        <w:tc>
          <w:tcPr>
            <w:tcW w:w="534" w:type="dxa"/>
          </w:tcPr>
          <w:p w14:paraId="1043B3FC" w14:textId="77777777" w:rsidR="00347D1F" w:rsidRPr="00A26356" w:rsidRDefault="00347D1F" w:rsidP="00347D1F">
            <w:pPr>
              <w:spacing w:line="240" w:lineRule="auto"/>
              <w:ind w:right="-284" w:hanging="2"/>
              <w:rPr>
                <w:rFonts w:ascii="Times New Roman" w:hAnsi="Times New Roman"/>
              </w:rPr>
            </w:pPr>
            <w:r w:rsidRPr="00A26356">
              <w:rPr>
                <w:rFonts w:ascii="Times New Roman" w:hAnsi="Times New Roman"/>
              </w:rPr>
              <w:t>3</w:t>
            </w:r>
          </w:p>
        </w:tc>
        <w:tc>
          <w:tcPr>
            <w:tcW w:w="7829" w:type="dxa"/>
          </w:tcPr>
          <w:p w14:paraId="105C7B7A" w14:textId="77777777" w:rsidR="00347D1F" w:rsidRPr="00A26356" w:rsidRDefault="00347D1F" w:rsidP="00347D1F">
            <w:pPr>
              <w:spacing w:line="240" w:lineRule="auto"/>
              <w:ind w:right="-284" w:hanging="2"/>
              <w:rPr>
                <w:rFonts w:ascii="Times New Roman" w:hAnsi="Times New Roman"/>
              </w:rPr>
            </w:pPr>
            <w:r w:rsidRPr="00A26356">
              <w:rPr>
                <w:rFonts w:ascii="Times New Roman" w:hAnsi="Times New Roman"/>
              </w:rPr>
              <w:t>Обслуговування  систему контролю доступу в будинок (домофон)</w:t>
            </w:r>
          </w:p>
        </w:tc>
        <w:tc>
          <w:tcPr>
            <w:tcW w:w="1560" w:type="dxa"/>
          </w:tcPr>
          <w:p w14:paraId="46F9C240" w14:textId="77777777" w:rsidR="00347D1F" w:rsidRPr="00A26356" w:rsidRDefault="00347D1F" w:rsidP="00683DC9">
            <w:pPr>
              <w:spacing w:after="200" w:line="276" w:lineRule="auto"/>
              <w:ind w:hanging="2"/>
              <w:jc w:val="center"/>
              <w:rPr>
                <w:rFonts w:ascii="Times New Roman" w:hAnsi="Times New Roman"/>
              </w:rPr>
            </w:pPr>
            <w:r w:rsidRPr="00A26356">
              <w:rPr>
                <w:rFonts w:ascii="Times New Roman" w:hAnsi="Times New Roman"/>
              </w:rPr>
              <w:t>25,00</w:t>
            </w:r>
          </w:p>
        </w:tc>
      </w:tr>
      <w:tr w:rsidR="00347D1F" w:rsidRPr="00A26356" w14:paraId="3029855D" w14:textId="77777777" w:rsidTr="00347D1F">
        <w:tc>
          <w:tcPr>
            <w:tcW w:w="534" w:type="dxa"/>
          </w:tcPr>
          <w:p w14:paraId="213FBAD3" w14:textId="77777777" w:rsidR="00347D1F" w:rsidRPr="00A26356" w:rsidRDefault="00347D1F" w:rsidP="00347D1F">
            <w:pPr>
              <w:spacing w:line="240" w:lineRule="auto"/>
              <w:ind w:right="-284" w:hanging="2"/>
              <w:rPr>
                <w:rFonts w:ascii="Times New Roman" w:hAnsi="Times New Roman"/>
              </w:rPr>
            </w:pPr>
            <w:r w:rsidRPr="00A26356">
              <w:rPr>
                <w:rFonts w:ascii="Times New Roman" w:hAnsi="Times New Roman"/>
              </w:rPr>
              <w:t>4</w:t>
            </w:r>
          </w:p>
        </w:tc>
        <w:tc>
          <w:tcPr>
            <w:tcW w:w="7829" w:type="dxa"/>
          </w:tcPr>
          <w:p w14:paraId="24EF0134" w14:textId="77777777" w:rsidR="00347D1F" w:rsidRPr="00A26356" w:rsidRDefault="00347D1F" w:rsidP="00347D1F">
            <w:pPr>
              <w:spacing w:line="240" w:lineRule="auto"/>
              <w:ind w:right="-284" w:hanging="2"/>
              <w:rPr>
                <w:rFonts w:ascii="Times New Roman" w:hAnsi="Times New Roman"/>
              </w:rPr>
            </w:pPr>
            <w:r w:rsidRPr="00A26356">
              <w:rPr>
                <w:rFonts w:ascii="Times New Roman" w:hAnsi="Times New Roman"/>
              </w:rPr>
              <w:t>Догляд за приватним місцем паркування*</w:t>
            </w:r>
          </w:p>
        </w:tc>
        <w:tc>
          <w:tcPr>
            <w:tcW w:w="1560" w:type="dxa"/>
          </w:tcPr>
          <w:p w14:paraId="000DE57C" w14:textId="77777777" w:rsidR="00347D1F" w:rsidRPr="00A26356" w:rsidRDefault="00347D1F" w:rsidP="00683DC9">
            <w:pPr>
              <w:spacing w:line="240" w:lineRule="auto"/>
              <w:ind w:hanging="2"/>
              <w:jc w:val="center"/>
              <w:rPr>
                <w:rFonts w:ascii="Times New Roman" w:hAnsi="Times New Roman"/>
              </w:rPr>
            </w:pPr>
            <w:r w:rsidRPr="00A26356">
              <w:rPr>
                <w:rFonts w:ascii="Times New Roman" w:hAnsi="Times New Roman"/>
              </w:rPr>
              <w:t>40,00</w:t>
            </w:r>
          </w:p>
        </w:tc>
      </w:tr>
    </w:tbl>
    <w:p w14:paraId="43EE06EB" w14:textId="77777777" w:rsidR="00347D1F" w:rsidRPr="00A26356" w:rsidRDefault="00347D1F" w:rsidP="00347D1F">
      <w:pPr>
        <w:pStyle w:val="ac"/>
        <w:widowControl/>
        <w:spacing w:line="240" w:lineRule="auto"/>
        <w:ind w:leftChars="0" w:left="720" w:right="-284" w:firstLineChars="0" w:firstLine="0"/>
        <w:rPr>
          <w:rFonts w:cs="Times New Roman"/>
          <w:i/>
        </w:rPr>
      </w:pPr>
      <w:r w:rsidRPr="00A26356">
        <w:rPr>
          <w:rFonts w:cs="Times New Roman"/>
          <w:i/>
          <w:lang w:val="ru-RU"/>
        </w:rPr>
        <w:t xml:space="preserve">*- за </w:t>
      </w:r>
      <w:r w:rsidRPr="00A26356">
        <w:rPr>
          <w:rFonts w:cs="Times New Roman"/>
          <w:i/>
        </w:rPr>
        <w:t>наявності</w:t>
      </w:r>
    </w:p>
    <w:p w14:paraId="1D8C4D73" w14:textId="72563C0B" w:rsidR="00347D1F" w:rsidRPr="00A26356" w:rsidRDefault="00347D1F">
      <w:pPr>
        <w:spacing w:after="0" w:line="240" w:lineRule="auto"/>
        <w:rPr>
          <w:rFonts w:ascii="Times New Roman" w:hAnsi="Times New Roman"/>
          <w:sz w:val="24"/>
          <w:szCs w:val="24"/>
        </w:rPr>
      </w:pPr>
    </w:p>
    <w:sectPr w:rsidR="00347D1F" w:rsidRPr="00A26356" w:rsidSect="005C5DF5">
      <w:pgSz w:w="11906" w:h="16838"/>
      <w:pgMar w:top="540" w:right="746" w:bottom="360" w:left="108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4F938" w14:textId="77777777" w:rsidR="003E6240" w:rsidRDefault="003E6240" w:rsidP="00EA4E64">
      <w:pPr>
        <w:spacing w:after="0" w:line="240" w:lineRule="auto"/>
      </w:pPr>
      <w:r>
        <w:separator/>
      </w:r>
    </w:p>
  </w:endnote>
  <w:endnote w:type="continuationSeparator" w:id="0">
    <w:p w14:paraId="1442B734" w14:textId="77777777" w:rsidR="003E6240" w:rsidRDefault="003E6240" w:rsidP="00EA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Courier New"/>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46B4B" w14:textId="77777777" w:rsidR="003E6240" w:rsidRDefault="003E6240" w:rsidP="00EA4E64">
      <w:pPr>
        <w:spacing w:after="0" w:line="240" w:lineRule="auto"/>
      </w:pPr>
      <w:r>
        <w:separator/>
      </w:r>
    </w:p>
  </w:footnote>
  <w:footnote w:type="continuationSeparator" w:id="0">
    <w:p w14:paraId="74F9A50C" w14:textId="77777777" w:rsidR="003E6240" w:rsidRDefault="003E6240" w:rsidP="00EA4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2210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188B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DE35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069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B414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A56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2D8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6856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52EB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50DE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714DD"/>
    <w:multiLevelType w:val="hybridMultilevel"/>
    <w:tmpl w:val="0E04FB06"/>
    <w:lvl w:ilvl="0" w:tplc="00D41738">
      <w:start w:val="12"/>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1" w15:restartNumberingAfterBreak="0">
    <w:nsid w:val="34BC558F"/>
    <w:multiLevelType w:val="hybridMultilevel"/>
    <w:tmpl w:val="9AF6794E"/>
    <w:lvl w:ilvl="0" w:tplc="4314C8D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335DE"/>
    <w:multiLevelType w:val="multilevel"/>
    <w:tmpl w:val="A2262DB2"/>
    <w:lvl w:ilvl="0">
      <w:start w:val="1"/>
      <w:numFmt w:val="decimal"/>
      <w:lvlText w:val="%1."/>
      <w:lvlJc w:val="left"/>
      <w:pPr>
        <w:ind w:left="720" w:hanging="360"/>
      </w:pPr>
    </w:lvl>
    <w:lvl w:ilvl="1">
      <w:start w:val="1"/>
      <w:numFmt w:val="decimal"/>
      <w:isLgl/>
      <w:lvlText w:val="%1.%2."/>
      <w:lvlJc w:val="left"/>
      <w:pPr>
        <w:ind w:left="76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632"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136" w:hanging="1440"/>
      </w:pPr>
      <w:rPr>
        <w:rFonts w:hint="default"/>
      </w:rPr>
    </w:lvl>
    <w:lvl w:ilvl="8">
      <w:start w:val="1"/>
      <w:numFmt w:val="decimal"/>
      <w:isLgl/>
      <w:lvlText w:val="%1.%2.%3.%4.%5.%6.%7.%8.%9."/>
      <w:lvlJc w:val="left"/>
      <w:pPr>
        <w:ind w:left="2544" w:hanging="1800"/>
      </w:pPr>
      <w:rPr>
        <w:rFonts w:hint="default"/>
      </w:rPr>
    </w:lvl>
  </w:abstractNum>
  <w:abstractNum w:abstractNumId="13" w15:restartNumberingAfterBreak="0">
    <w:nsid w:val="5CCE21E1"/>
    <w:multiLevelType w:val="multilevel"/>
    <w:tmpl w:val="E72C25BA"/>
    <w:lvl w:ilvl="0">
      <w:start w:val="4"/>
      <w:numFmt w:val="decimal"/>
      <w:lvlText w:val="%1."/>
      <w:lvlJc w:val="left"/>
      <w:pPr>
        <w:ind w:left="504" w:hanging="504"/>
      </w:pPr>
      <w:rPr>
        <w:vertAlign w:val="baseline"/>
      </w:rPr>
    </w:lvl>
    <w:lvl w:ilvl="1">
      <w:start w:val="1"/>
      <w:numFmt w:val="decimal"/>
      <w:lvlText w:val="%1.%2."/>
      <w:lvlJc w:val="left"/>
      <w:pPr>
        <w:ind w:left="864" w:hanging="503"/>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14" w15:restartNumberingAfterBreak="0">
    <w:nsid w:val="5F341197"/>
    <w:multiLevelType w:val="multilevel"/>
    <w:tmpl w:val="EF2AB3E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756E8F"/>
    <w:multiLevelType w:val="multilevel"/>
    <w:tmpl w:val="9E6E78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A96A7F"/>
    <w:multiLevelType w:val="multilevel"/>
    <w:tmpl w:val="29F27306"/>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0954C1A"/>
    <w:multiLevelType w:val="multilevel"/>
    <w:tmpl w:val="B072A36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4AA6BC2"/>
    <w:multiLevelType w:val="multilevel"/>
    <w:tmpl w:val="8F5076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5905541"/>
    <w:multiLevelType w:val="multilevel"/>
    <w:tmpl w:val="BE58E8CA"/>
    <w:lvl w:ilvl="0">
      <w:start w:val="3"/>
      <w:numFmt w:val="decimal"/>
      <w:lvlText w:val="%1."/>
      <w:lvlJc w:val="left"/>
      <w:pPr>
        <w:ind w:left="420" w:hanging="420"/>
      </w:pPr>
      <w:rPr>
        <w:rFonts w:hint="default"/>
        <w:i/>
      </w:rPr>
    </w:lvl>
    <w:lvl w:ilvl="1">
      <w:start w:val="11"/>
      <w:numFmt w:val="decimal"/>
      <w:lvlText w:val="%1.%2."/>
      <w:lvlJc w:val="left"/>
      <w:pPr>
        <w:ind w:left="420" w:hanging="4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0" w15:restartNumberingAfterBreak="0">
    <w:nsid w:val="76817E2B"/>
    <w:multiLevelType w:val="multilevel"/>
    <w:tmpl w:val="182A4B9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41F37"/>
    <w:multiLevelType w:val="hybridMultilevel"/>
    <w:tmpl w:val="F77E5EA0"/>
    <w:lvl w:ilvl="0" w:tplc="713CAC8C">
      <w:start w:val="6"/>
      <w:numFmt w:val="bullet"/>
      <w:lvlText w:val="—"/>
      <w:lvlJc w:val="left"/>
      <w:pPr>
        <w:tabs>
          <w:tab w:val="num" w:pos="990"/>
        </w:tabs>
        <w:ind w:left="990" w:hanging="360"/>
      </w:pPr>
      <w:rPr>
        <w:rFonts w:ascii="Times New Roman" w:eastAsia="Times New Roman" w:hAnsi="Times New Roman" w:cs="Times New Roman" w:hint="default"/>
      </w:rPr>
    </w:lvl>
    <w:lvl w:ilvl="1" w:tplc="04220003" w:tentative="1">
      <w:start w:val="1"/>
      <w:numFmt w:val="bullet"/>
      <w:lvlText w:val="o"/>
      <w:lvlJc w:val="left"/>
      <w:pPr>
        <w:tabs>
          <w:tab w:val="num" w:pos="1710"/>
        </w:tabs>
        <w:ind w:left="1710" w:hanging="360"/>
      </w:pPr>
      <w:rPr>
        <w:rFonts w:ascii="Courier New" w:hAnsi="Courier New" w:cs="Courier New" w:hint="default"/>
      </w:rPr>
    </w:lvl>
    <w:lvl w:ilvl="2" w:tplc="04220005" w:tentative="1">
      <w:start w:val="1"/>
      <w:numFmt w:val="bullet"/>
      <w:lvlText w:val=""/>
      <w:lvlJc w:val="left"/>
      <w:pPr>
        <w:tabs>
          <w:tab w:val="num" w:pos="2430"/>
        </w:tabs>
        <w:ind w:left="2430" w:hanging="360"/>
      </w:pPr>
      <w:rPr>
        <w:rFonts w:ascii="Wingdings" w:hAnsi="Wingdings" w:hint="default"/>
      </w:rPr>
    </w:lvl>
    <w:lvl w:ilvl="3" w:tplc="04220001" w:tentative="1">
      <w:start w:val="1"/>
      <w:numFmt w:val="bullet"/>
      <w:lvlText w:val=""/>
      <w:lvlJc w:val="left"/>
      <w:pPr>
        <w:tabs>
          <w:tab w:val="num" w:pos="3150"/>
        </w:tabs>
        <w:ind w:left="3150" w:hanging="360"/>
      </w:pPr>
      <w:rPr>
        <w:rFonts w:ascii="Symbol" w:hAnsi="Symbol" w:hint="default"/>
      </w:rPr>
    </w:lvl>
    <w:lvl w:ilvl="4" w:tplc="04220003" w:tentative="1">
      <w:start w:val="1"/>
      <w:numFmt w:val="bullet"/>
      <w:lvlText w:val="o"/>
      <w:lvlJc w:val="left"/>
      <w:pPr>
        <w:tabs>
          <w:tab w:val="num" w:pos="3870"/>
        </w:tabs>
        <w:ind w:left="3870" w:hanging="360"/>
      </w:pPr>
      <w:rPr>
        <w:rFonts w:ascii="Courier New" w:hAnsi="Courier New" w:cs="Courier New" w:hint="default"/>
      </w:rPr>
    </w:lvl>
    <w:lvl w:ilvl="5" w:tplc="04220005" w:tentative="1">
      <w:start w:val="1"/>
      <w:numFmt w:val="bullet"/>
      <w:lvlText w:val=""/>
      <w:lvlJc w:val="left"/>
      <w:pPr>
        <w:tabs>
          <w:tab w:val="num" w:pos="4590"/>
        </w:tabs>
        <w:ind w:left="4590" w:hanging="360"/>
      </w:pPr>
      <w:rPr>
        <w:rFonts w:ascii="Wingdings" w:hAnsi="Wingdings" w:hint="default"/>
      </w:rPr>
    </w:lvl>
    <w:lvl w:ilvl="6" w:tplc="04220001" w:tentative="1">
      <w:start w:val="1"/>
      <w:numFmt w:val="bullet"/>
      <w:lvlText w:val=""/>
      <w:lvlJc w:val="left"/>
      <w:pPr>
        <w:tabs>
          <w:tab w:val="num" w:pos="5310"/>
        </w:tabs>
        <w:ind w:left="5310" w:hanging="360"/>
      </w:pPr>
      <w:rPr>
        <w:rFonts w:ascii="Symbol" w:hAnsi="Symbol" w:hint="default"/>
      </w:rPr>
    </w:lvl>
    <w:lvl w:ilvl="7" w:tplc="04220003" w:tentative="1">
      <w:start w:val="1"/>
      <w:numFmt w:val="bullet"/>
      <w:lvlText w:val="o"/>
      <w:lvlJc w:val="left"/>
      <w:pPr>
        <w:tabs>
          <w:tab w:val="num" w:pos="6030"/>
        </w:tabs>
        <w:ind w:left="6030" w:hanging="360"/>
      </w:pPr>
      <w:rPr>
        <w:rFonts w:ascii="Courier New" w:hAnsi="Courier New" w:cs="Courier New" w:hint="default"/>
      </w:rPr>
    </w:lvl>
    <w:lvl w:ilvl="8" w:tplc="04220005" w:tentative="1">
      <w:start w:val="1"/>
      <w:numFmt w:val="bullet"/>
      <w:lvlText w:val=""/>
      <w:lvlJc w:val="left"/>
      <w:pPr>
        <w:tabs>
          <w:tab w:val="num" w:pos="6750"/>
        </w:tabs>
        <w:ind w:left="6750" w:hanging="360"/>
      </w:pPr>
      <w:rPr>
        <w:rFonts w:ascii="Wingdings" w:hAnsi="Wingdings" w:hint="default"/>
      </w:rPr>
    </w:lvl>
  </w:abstractNum>
  <w:num w:numId="1">
    <w:abstractNumId w:val="16"/>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 w:numId="15">
    <w:abstractNumId w:val="12"/>
  </w:num>
  <w:num w:numId="16">
    <w:abstractNumId w:val="20"/>
  </w:num>
  <w:num w:numId="17">
    <w:abstractNumId w:val="14"/>
  </w:num>
  <w:num w:numId="18">
    <w:abstractNumId w:val="18"/>
  </w:num>
  <w:num w:numId="19">
    <w:abstractNumId w:val="11"/>
  </w:num>
  <w:num w:numId="20">
    <w:abstractNumId w:val="17"/>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59"/>
    <w:rsid w:val="00000457"/>
    <w:rsid w:val="000173B0"/>
    <w:rsid w:val="0002760A"/>
    <w:rsid w:val="00033292"/>
    <w:rsid w:val="000650A7"/>
    <w:rsid w:val="00090AAA"/>
    <w:rsid w:val="00092DD5"/>
    <w:rsid w:val="000A2AA3"/>
    <w:rsid w:val="000C46B4"/>
    <w:rsid w:val="000E1E59"/>
    <w:rsid w:val="000E5DC9"/>
    <w:rsid w:val="00106EE6"/>
    <w:rsid w:val="001174A1"/>
    <w:rsid w:val="0014652E"/>
    <w:rsid w:val="00146B94"/>
    <w:rsid w:val="00165DF6"/>
    <w:rsid w:val="00173C5C"/>
    <w:rsid w:val="001A075A"/>
    <w:rsid w:val="001B0079"/>
    <w:rsid w:val="001D0458"/>
    <w:rsid w:val="001D6750"/>
    <w:rsid w:val="001F56BD"/>
    <w:rsid w:val="001F6283"/>
    <w:rsid w:val="00205564"/>
    <w:rsid w:val="002158F0"/>
    <w:rsid w:val="002215B2"/>
    <w:rsid w:val="0022736B"/>
    <w:rsid w:val="002363DF"/>
    <w:rsid w:val="002408CF"/>
    <w:rsid w:val="00245371"/>
    <w:rsid w:val="002536BD"/>
    <w:rsid w:val="002611D8"/>
    <w:rsid w:val="0027787D"/>
    <w:rsid w:val="002F0B6B"/>
    <w:rsid w:val="002F5379"/>
    <w:rsid w:val="00301200"/>
    <w:rsid w:val="00325BB2"/>
    <w:rsid w:val="00347D1F"/>
    <w:rsid w:val="00381CD2"/>
    <w:rsid w:val="003833EF"/>
    <w:rsid w:val="00390A76"/>
    <w:rsid w:val="00395198"/>
    <w:rsid w:val="003967D7"/>
    <w:rsid w:val="003A1EC9"/>
    <w:rsid w:val="003A2D1E"/>
    <w:rsid w:val="003B0115"/>
    <w:rsid w:val="003B198C"/>
    <w:rsid w:val="003D1952"/>
    <w:rsid w:val="003D59FA"/>
    <w:rsid w:val="003E1D2B"/>
    <w:rsid w:val="003E6240"/>
    <w:rsid w:val="003E78A4"/>
    <w:rsid w:val="00426A19"/>
    <w:rsid w:val="00447FCF"/>
    <w:rsid w:val="004677A1"/>
    <w:rsid w:val="00471E2B"/>
    <w:rsid w:val="0049142A"/>
    <w:rsid w:val="0050739B"/>
    <w:rsid w:val="005402CF"/>
    <w:rsid w:val="00540DBC"/>
    <w:rsid w:val="005415DF"/>
    <w:rsid w:val="00555492"/>
    <w:rsid w:val="0059163E"/>
    <w:rsid w:val="005938EB"/>
    <w:rsid w:val="00597F1D"/>
    <w:rsid w:val="005A4A94"/>
    <w:rsid w:val="005C5DF5"/>
    <w:rsid w:val="00603E16"/>
    <w:rsid w:val="00605659"/>
    <w:rsid w:val="00665C13"/>
    <w:rsid w:val="00682034"/>
    <w:rsid w:val="00683DC9"/>
    <w:rsid w:val="006D1AE3"/>
    <w:rsid w:val="006E2D3C"/>
    <w:rsid w:val="006E5C50"/>
    <w:rsid w:val="006E7A17"/>
    <w:rsid w:val="006F3ACF"/>
    <w:rsid w:val="007067BB"/>
    <w:rsid w:val="007300DB"/>
    <w:rsid w:val="007410A8"/>
    <w:rsid w:val="00760308"/>
    <w:rsid w:val="00785C96"/>
    <w:rsid w:val="00787D70"/>
    <w:rsid w:val="007B6EDF"/>
    <w:rsid w:val="00801332"/>
    <w:rsid w:val="008200DB"/>
    <w:rsid w:val="00827CB9"/>
    <w:rsid w:val="00837543"/>
    <w:rsid w:val="00845259"/>
    <w:rsid w:val="0085513A"/>
    <w:rsid w:val="0086167E"/>
    <w:rsid w:val="00861700"/>
    <w:rsid w:val="00874DE0"/>
    <w:rsid w:val="0088388B"/>
    <w:rsid w:val="008B68DB"/>
    <w:rsid w:val="008C137E"/>
    <w:rsid w:val="008C2350"/>
    <w:rsid w:val="008D0217"/>
    <w:rsid w:val="008E419B"/>
    <w:rsid w:val="008F4D86"/>
    <w:rsid w:val="00901D63"/>
    <w:rsid w:val="0090716B"/>
    <w:rsid w:val="0091027E"/>
    <w:rsid w:val="009131AB"/>
    <w:rsid w:val="00916855"/>
    <w:rsid w:val="00922BE9"/>
    <w:rsid w:val="00925A06"/>
    <w:rsid w:val="00925A5C"/>
    <w:rsid w:val="009274E0"/>
    <w:rsid w:val="0094652C"/>
    <w:rsid w:val="00961E10"/>
    <w:rsid w:val="00967BBC"/>
    <w:rsid w:val="009710BE"/>
    <w:rsid w:val="00977B39"/>
    <w:rsid w:val="00981335"/>
    <w:rsid w:val="009A664A"/>
    <w:rsid w:val="009D3C33"/>
    <w:rsid w:val="009E19C0"/>
    <w:rsid w:val="00A2022B"/>
    <w:rsid w:val="00A26356"/>
    <w:rsid w:val="00A3249E"/>
    <w:rsid w:val="00A33113"/>
    <w:rsid w:val="00A3492A"/>
    <w:rsid w:val="00A41037"/>
    <w:rsid w:val="00A4162F"/>
    <w:rsid w:val="00A73BA5"/>
    <w:rsid w:val="00A82EE7"/>
    <w:rsid w:val="00AB5B8E"/>
    <w:rsid w:val="00AE61ED"/>
    <w:rsid w:val="00B068AE"/>
    <w:rsid w:val="00B16C80"/>
    <w:rsid w:val="00B21550"/>
    <w:rsid w:val="00B254A5"/>
    <w:rsid w:val="00B30E89"/>
    <w:rsid w:val="00B339A3"/>
    <w:rsid w:val="00B57433"/>
    <w:rsid w:val="00B7485A"/>
    <w:rsid w:val="00B95997"/>
    <w:rsid w:val="00BB4FF4"/>
    <w:rsid w:val="00BC18E8"/>
    <w:rsid w:val="00BC4E82"/>
    <w:rsid w:val="00BD5E29"/>
    <w:rsid w:val="00BE0368"/>
    <w:rsid w:val="00BF40A4"/>
    <w:rsid w:val="00BF5AB0"/>
    <w:rsid w:val="00BF7564"/>
    <w:rsid w:val="00BF763B"/>
    <w:rsid w:val="00C26C6F"/>
    <w:rsid w:val="00C46002"/>
    <w:rsid w:val="00C67C5B"/>
    <w:rsid w:val="00C726C7"/>
    <w:rsid w:val="00C82FD7"/>
    <w:rsid w:val="00C904AA"/>
    <w:rsid w:val="00C96B54"/>
    <w:rsid w:val="00CD0657"/>
    <w:rsid w:val="00CF0372"/>
    <w:rsid w:val="00CF2C3B"/>
    <w:rsid w:val="00D02BEA"/>
    <w:rsid w:val="00D24E28"/>
    <w:rsid w:val="00D3763A"/>
    <w:rsid w:val="00D5542D"/>
    <w:rsid w:val="00D66072"/>
    <w:rsid w:val="00D81C62"/>
    <w:rsid w:val="00D86EB9"/>
    <w:rsid w:val="00DC45FA"/>
    <w:rsid w:val="00DD3CEA"/>
    <w:rsid w:val="00DE5DAE"/>
    <w:rsid w:val="00DF2190"/>
    <w:rsid w:val="00DF5E59"/>
    <w:rsid w:val="00E00068"/>
    <w:rsid w:val="00E0388D"/>
    <w:rsid w:val="00E11FE1"/>
    <w:rsid w:val="00E36743"/>
    <w:rsid w:val="00E42BFC"/>
    <w:rsid w:val="00E75CDF"/>
    <w:rsid w:val="00EA4E64"/>
    <w:rsid w:val="00EA65CB"/>
    <w:rsid w:val="00EC4D7C"/>
    <w:rsid w:val="00ED1782"/>
    <w:rsid w:val="00EE2FB3"/>
    <w:rsid w:val="00F14257"/>
    <w:rsid w:val="00F60417"/>
    <w:rsid w:val="00F9707F"/>
    <w:rsid w:val="00FB632F"/>
    <w:rsid w:val="00FC5E87"/>
    <w:rsid w:val="00FF5570"/>
    <w:rsid w:val="00FF772D"/>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190F0"/>
  <w15:chartTrackingRefBased/>
  <w15:docId w15:val="{814B272C-EBC5-44A0-A1BD-67480F65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uk-UA"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szCs w:val="22"/>
      <w:lang w:eastAsia="en-US"/>
    </w:rPr>
  </w:style>
  <w:style w:type="paragraph" w:styleId="3">
    <w:name w:val="heading 3"/>
    <w:basedOn w:val="a"/>
    <w:next w:val="a"/>
    <w:link w:val="30"/>
    <w:qFormat/>
    <w:rsid w:val="009E19C0"/>
    <w:pPr>
      <w:keepNext/>
      <w:spacing w:before="120" w:after="0" w:line="240" w:lineRule="auto"/>
      <w:ind w:left="567"/>
      <w:outlineLvl w:val="2"/>
    </w:pPr>
    <w:rPr>
      <w:rFonts w:ascii="Antiqua" w:hAnsi="Antiqua"/>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italletter">
    <w:name w:val="capital_letter"/>
    <w:basedOn w:val="a"/>
    <w:rsid w:val="00A41037"/>
    <w:pPr>
      <w:spacing w:before="100" w:beforeAutospacing="1" w:after="100" w:afterAutospacing="1" w:line="240" w:lineRule="auto"/>
    </w:pPr>
    <w:rPr>
      <w:rFonts w:ascii="Times New Roman" w:hAnsi="Times New Roman"/>
      <w:sz w:val="24"/>
      <w:szCs w:val="24"/>
      <w:lang w:eastAsia="uk-UA"/>
    </w:rPr>
  </w:style>
  <w:style w:type="paragraph" w:styleId="a3">
    <w:name w:val="Normal (Web)"/>
    <w:basedOn w:val="a"/>
    <w:uiPriority w:val="99"/>
    <w:semiHidden/>
    <w:unhideWhenUsed/>
    <w:rsid w:val="00A41037"/>
    <w:pPr>
      <w:spacing w:before="100" w:beforeAutospacing="1" w:after="100" w:afterAutospacing="1" w:line="240" w:lineRule="auto"/>
    </w:pPr>
    <w:rPr>
      <w:rFonts w:ascii="Times New Roman" w:hAnsi="Times New Roman"/>
      <w:sz w:val="24"/>
      <w:szCs w:val="24"/>
      <w:lang w:eastAsia="uk-UA"/>
    </w:rPr>
  </w:style>
  <w:style w:type="character" w:styleId="a4">
    <w:name w:val="Strong"/>
    <w:uiPriority w:val="22"/>
    <w:qFormat/>
    <w:rsid w:val="00A41037"/>
    <w:rPr>
      <w:rFonts w:cs="Times New Roman"/>
      <w:b/>
      <w:bCs/>
    </w:rPr>
  </w:style>
  <w:style w:type="character" w:customStyle="1" w:styleId="30">
    <w:name w:val="Заголовок 3 Знак"/>
    <w:link w:val="3"/>
    <w:semiHidden/>
    <w:rsid w:val="009E19C0"/>
    <w:rPr>
      <w:rFonts w:ascii="Antiqua" w:hAnsi="Antiqua" w:cs="Times New Roman"/>
      <w:b/>
      <w:i/>
      <w:sz w:val="26"/>
      <w:szCs w:val="20"/>
      <w:lang w:eastAsia="ru-RU"/>
    </w:rPr>
  </w:style>
  <w:style w:type="paragraph" w:styleId="a5">
    <w:name w:val="No Spacing"/>
    <w:uiPriority w:val="1"/>
    <w:qFormat/>
    <w:rsid w:val="009E19C0"/>
    <w:rPr>
      <w:rFonts w:cs="Times New Roman"/>
      <w:sz w:val="22"/>
      <w:szCs w:val="22"/>
      <w:lang w:val="ru-RU" w:eastAsia="ru-RU"/>
    </w:rPr>
  </w:style>
  <w:style w:type="paragraph" w:customStyle="1" w:styleId="a6">
    <w:name w:val="Нормальний текст"/>
    <w:basedOn w:val="a"/>
    <w:rsid w:val="009E19C0"/>
    <w:pPr>
      <w:spacing w:before="120" w:after="0" w:line="240" w:lineRule="auto"/>
      <w:ind w:firstLine="567"/>
    </w:pPr>
    <w:rPr>
      <w:rFonts w:ascii="Antiqua" w:hAnsi="Antiqua"/>
      <w:sz w:val="26"/>
      <w:szCs w:val="20"/>
      <w:lang w:eastAsia="ru-RU"/>
    </w:rPr>
  </w:style>
  <w:style w:type="paragraph" w:customStyle="1" w:styleId="a7">
    <w:name w:val="Шапка документу"/>
    <w:basedOn w:val="a"/>
    <w:rsid w:val="009E19C0"/>
    <w:pPr>
      <w:keepNext/>
      <w:keepLines/>
      <w:spacing w:after="240" w:line="240" w:lineRule="auto"/>
      <w:ind w:left="4536"/>
      <w:jc w:val="center"/>
    </w:pPr>
    <w:rPr>
      <w:rFonts w:ascii="Antiqua" w:hAnsi="Antiqua"/>
      <w:sz w:val="26"/>
      <w:szCs w:val="20"/>
      <w:lang w:eastAsia="ru-RU"/>
    </w:rPr>
  </w:style>
  <w:style w:type="paragraph" w:customStyle="1" w:styleId="a8">
    <w:name w:val="Назва документа"/>
    <w:basedOn w:val="a"/>
    <w:next w:val="a6"/>
    <w:rsid w:val="009E19C0"/>
    <w:pPr>
      <w:keepNext/>
      <w:keepLines/>
      <w:spacing w:before="240" w:after="240" w:line="240" w:lineRule="auto"/>
      <w:jc w:val="center"/>
    </w:pPr>
    <w:rPr>
      <w:rFonts w:ascii="Antiqua" w:hAnsi="Antiqua"/>
      <w:b/>
      <w:sz w:val="26"/>
      <w:szCs w:val="20"/>
      <w:lang w:eastAsia="ru-RU"/>
    </w:rPr>
  </w:style>
  <w:style w:type="paragraph" w:customStyle="1" w:styleId="ShapkaDocumentu">
    <w:name w:val="Shapka Documentu"/>
    <w:basedOn w:val="a"/>
    <w:rsid w:val="009E19C0"/>
    <w:pPr>
      <w:keepNext/>
      <w:keepLines/>
      <w:spacing w:after="240" w:line="240" w:lineRule="auto"/>
      <w:ind w:left="3969"/>
      <w:jc w:val="center"/>
    </w:pPr>
    <w:rPr>
      <w:rFonts w:ascii="Antiqua" w:hAnsi="Antiqua"/>
      <w:sz w:val="26"/>
      <w:szCs w:val="20"/>
      <w:lang w:eastAsia="ru-RU"/>
    </w:rPr>
  </w:style>
  <w:style w:type="paragraph" w:customStyle="1" w:styleId="rvps2">
    <w:name w:val="rvps2"/>
    <w:basedOn w:val="a"/>
    <w:rsid w:val="00B254A5"/>
    <w:pPr>
      <w:spacing w:before="100" w:beforeAutospacing="1" w:after="100" w:afterAutospacing="1" w:line="240" w:lineRule="auto"/>
    </w:pPr>
    <w:rPr>
      <w:rFonts w:ascii="Times New Roman" w:hAnsi="Times New Roman"/>
      <w:sz w:val="24"/>
      <w:szCs w:val="24"/>
      <w:lang w:eastAsia="uk-UA"/>
    </w:rPr>
  </w:style>
  <w:style w:type="character" w:styleId="a9">
    <w:name w:val="Hyperlink"/>
    <w:basedOn w:val="a0"/>
    <w:uiPriority w:val="99"/>
    <w:unhideWhenUsed/>
    <w:rsid w:val="00A82EE7"/>
    <w:rPr>
      <w:color w:val="0563C1" w:themeColor="hyperlink"/>
      <w:u w:val="single"/>
    </w:rPr>
  </w:style>
  <w:style w:type="table" w:styleId="aa">
    <w:name w:val="Table Grid"/>
    <w:basedOn w:val="a1"/>
    <w:uiPriority w:val="59"/>
    <w:rsid w:val="00347D1F"/>
    <w:rPr>
      <w:rFonts w:eastAsia="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uiPriority w:val="20"/>
    <w:qFormat/>
    <w:rsid w:val="00347D1F"/>
    <w:rPr>
      <w:i/>
      <w:iCs/>
    </w:rPr>
  </w:style>
  <w:style w:type="paragraph" w:styleId="ac">
    <w:name w:val="List Paragraph"/>
    <w:basedOn w:val="a"/>
    <w:uiPriority w:val="34"/>
    <w:qFormat/>
    <w:rsid w:val="00347D1F"/>
    <w:pPr>
      <w:widowControl w:val="0"/>
      <w:pBdr>
        <w:top w:val="nil"/>
        <w:left w:val="nil"/>
        <w:bottom w:val="nil"/>
        <w:right w:val="nil"/>
        <w:between w:val="nil"/>
      </w:pBdr>
      <w:suppressAutoHyphens/>
      <w:spacing w:after="200" w:line="276" w:lineRule="auto"/>
      <w:ind w:leftChars="-1" w:left="708" w:hangingChars="1" w:hanging="1"/>
      <w:textDirection w:val="btLr"/>
      <w:textAlignment w:val="top"/>
      <w:outlineLvl w:val="0"/>
    </w:pPr>
    <w:rPr>
      <w:rFonts w:ascii="Times New Roman" w:hAnsi="Times New Roman" w:cs="Calibri"/>
      <w:color w:val="000000"/>
      <w:position w:val="-1"/>
    </w:rPr>
  </w:style>
  <w:style w:type="character" w:styleId="ad">
    <w:name w:val="annotation reference"/>
    <w:basedOn w:val="a0"/>
    <w:uiPriority w:val="99"/>
    <w:semiHidden/>
    <w:unhideWhenUsed/>
    <w:rsid w:val="002F0B6B"/>
    <w:rPr>
      <w:sz w:val="16"/>
      <w:szCs w:val="16"/>
    </w:rPr>
  </w:style>
  <w:style w:type="paragraph" w:styleId="ae">
    <w:name w:val="annotation text"/>
    <w:basedOn w:val="a"/>
    <w:link w:val="af"/>
    <w:uiPriority w:val="99"/>
    <w:unhideWhenUsed/>
    <w:rsid w:val="002F0B6B"/>
    <w:pPr>
      <w:spacing w:line="240" w:lineRule="auto"/>
    </w:pPr>
    <w:rPr>
      <w:sz w:val="20"/>
      <w:szCs w:val="20"/>
    </w:rPr>
  </w:style>
  <w:style w:type="character" w:customStyle="1" w:styleId="af">
    <w:name w:val="Текст примечания Знак"/>
    <w:basedOn w:val="a0"/>
    <w:link w:val="ae"/>
    <w:uiPriority w:val="99"/>
    <w:rsid w:val="002F0B6B"/>
    <w:rPr>
      <w:rFonts w:cs="Times New Roman"/>
      <w:lang w:eastAsia="en-US"/>
    </w:rPr>
  </w:style>
  <w:style w:type="paragraph" w:styleId="af0">
    <w:name w:val="annotation subject"/>
    <w:basedOn w:val="ae"/>
    <w:next w:val="ae"/>
    <w:link w:val="af1"/>
    <w:uiPriority w:val="99"/>
    <w:semiHidden/>
    <w:unhideWhenUsed/>
    <w:rsid w:val="002F0B6B"/>
    <w:rPr>
      <w:b/>
      <w:bCs/>
    </w:rPr>
  </w:style>
  <w:style w:type="character" w:customStyle="1" w:styleId="af1">
    <w:name w:val="Тема примечания Знак"/>
    <w:basedOn w:val="af"/>
    <w:link w:val="af0"/>
    <w:uiPriority w:val="99"/>
    <w:semiHidden/>
    <w:rsid w:val="002F0B6B"/>
    <w:rPr>
      <w:rFonts w:cs="Times New Roman"/>
      <w:b/>
      <w:bCs/>
      <w:lang w:eastAsia="en-US"/>
    </w:rPr>
  </w:style>
  <w:style w:type="character" w:customStyle="1" w:styleId="st42">
    <w:name w:val="st42"/>
    <w:uiPriority w:val="99"/>
    <w:rsid w:val="008200DB"/>
    <w:rPr>
      <w:color w:val="000000"/>
    </w:rPr>
  </w:style>
  <w:style w:type="paragraph" w:styleId="af2">
    <w:name w:val="Balloon Text"/>
    <w:basedOn w:val="a"/>
    <w:link w:val="af3"/>
    <w:uiPriority w:val="99"/>
    <w:semiHidden/>
    <w:unhideWhenUsed/>
    <w:rsid w:val="00981335"/>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981335"/>
    <w:rPr>
      <w:rFonts w:ascii="Segoe UI" w:hAnsi="Segoe UI" w:cs="Segoe UI"/>
      <w:sz w:val="18"/>
      <w:szCs w:val="18"/>
      <w:lang w:eastAsia="en-US"/>
    </w:rPr>
  </w:style>
  <w:style w:type="paragraph" w:styleId="af4">
    <w:name w:val="header"/>
    <w:basedOn w:val="a"/>
    <w:link w:val="af5"/>
    <w:uiPriority w:val="99"/>
    <w:unhideWhenUsed/>
    <w:rsid w:val="00EA4E64"/>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EA4E64"/>
    <w:rPr>
      <w:rFonts w:cs="Times New Roman"/>
      <w:sz w:val="22"/>
      <w:szCs w:val="22"/>
      <w:lang w:eastAsia="en-US"/>
    </w:rPr>
  </w:style>
  <w:style w:type="paragraph" w:styleId="af6">
    <w:name w:val="footer"/>
    <w:basedOn w:val="a"/>
    <w:link w:val="af7"/>
    <w:uiPriority w:val="99"/>
    <w:unhideWhenUsed/>
    <w:rsid w:val="00EA4E64"/>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A4E64"/>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5694">
      <w:bodyDiv w:val="1"/>
      <w:marLeft w:val="0"/>
      <w:marRight w:val="0"/>
      <w:marTop w:val="0"/>
      <w:marBottom w:val="0"/>
      <w:divBdr>
        <w:top w:val="none" w:sz="0" w:space="0" w:color="auto"/>
        <w:left w:val="none" w:sz="0" w:space="0" w:color="auto"/>
        <w:bottom w:val="none" w:sz="0" w:space="0" w:color="auto"/>
        <w:right w:val="none" w:sz="0" w:space="0" w:color="auto"/>
      </w:divBdr>
    </w:div>
    <w:div w:id="582447720">
      <w:bodyDiv w:val="1"/>
      <w:marLeft w:val="0"/>
      <w:marRight w:val="0"/>
      <w:marTop w:val="0"/>
      <w:marBottom w:val="0"/>
      <w:divBdr>
        <w:top w:val="none" w:sz="0" w:space="0" w:color="auto"/>
        <w:left w:val="none" w:sz="0" w:space="0" w:color="auto"/>
        <w:bottom w:val="none" w:sz="0" w:space="0" w:color="auto"/>
        <w:right w:val="none" w:sz="0" w:space="0" w:color="auto"/>
      </w:divBdr>
    </w:div>
    <w:div w:id="829101541">
      <w:marLeft w:val="0"/>
      <w:marRight w:val="0"/>
      <w:marTop w:val="0"/>
      <w:marBottom w:val="0"/>
      <w:divBdr>
        <w:top w:val="none" w:sz="0" w:space="0" w:color="auto"/>
        <w:left w:val="none" w:sz="0" w:space="0" w:color="auto"/>
        <w:bottom w:val="none" w:sz="0" w:space="0" w:color="auto"/>
        <w:right w:val="none" w:sz="0" w:space="0" w:color="auto"/>
      </w:divBdr>
      <w:divsChild>
        <w:div w:id="829101555">
          <w:marLeft w:val="0"/>
          <w:marRight w:val="0"/>
          <w:marTop w:val="0"/>
          <w:marBottom w:val="0"/>
          <w:divBdr>
            <w:top w:val="none" w:sz="0" w:space="0" w:color="auto"/>
            <w:left w:val="none" w:sz="0" w:space="0" w:color="auto"/>
            <w:bottom w:val="none" w:sz="0" w:space="0" w:color="auto"/>
            <w:right w:val="none" w:sz="0" w:space="0" w:color="auto"/>
          </w:divBdr>
          <w:divsChild>
            <w:div w:id="829101521">
              <w:marLeft w:val="0"/>
              <w:marRight w:val="0"/>
              <w:marTop w:val="0"/>
              <w:marBottom w:val="0"/>
              <w:divBdr>
                <w:top w:val="none" w:sz="0" w:space="0" w:color="auto"/>
                <w:left w:val="none" w:sz="0" w:space="0" w:color="auto"/>
                <w:bottom w:val="none" w:sz="0" w:space="0" w:color="auto"/>
                <w:right w:val="none" w:sz="0" w:space="0" w:color="auto"/>
              </w:divBdr>
              <w:divsChild>
                <w:div w:id="829101551">
                  <w:marLeft w:val="0"/>
                  <w:marRight w:val="0"/>
                  <w:marTop w:val="0"/>
                  <w:marBottom w:val="0"/>
                  <w:divBdr>
                    <w:top w:val="none" w:sz="0" w:space="0" w:color="auto"/>
                    <w:left w:val="none" w:sz="0" w:space="0" w:color="auto"/>
                    <w:bottom w:val="none" w:sz="0" w:space="0" w:color="auto"/>
                    <w:right w:val="none" w:sz="0" w:space="0" w:color="auto"/>
                  </w:divBdr>
                  <w:divsChild>
                    <w:div w:id="829101509">
                      <w:marLeft w:val="0"/>
                      <w:marRight w:val="0"/>
                      <w:marTop w:val="0"/>
                      <w:marBottom w:val="0"/>
                      <w:divBdr>
                        <w:top w:val="none" w:sz="0" w:space="0" w:color="auto"/>
                        <w:left w:val="none" w:sz="0" w:space="0" w:color="auto"/>
                        <w:bottom w:val="none" w:sz="0" w:space="0" w:color="auto"/>
                        <w:right w:val="none" w:sz="0" w:space="0" w:color="auto"/>
                      </w:divBdr>
                    </w:div>
                    <w:div w:id="829101527">
                      <w:marLeft w:val="0"/>
                      <w:marRight w:val="0"/>
                      <w:marTop w:val="0"/>
                      <w:marBottom w:val="0"/>
                      <w:divBdr>
                        <w:top w:val="none" w:sz="0" w:space="0" w:color="auto"/>
                        <w:left w:val="none" w:sz="0" w:space="0" w:color="auto"/>
                        <w:bottom w:val="none" w:sz="0" w:space="0" w:color="auto"/>
                        <w:right w:val="none" w:sz="0" w:space="0" w:color="auto"/>
                      </w:divBdr>
                    </w:div>
                    <w:div w:id="829101542">
                      <w:marLeft w:val="0"/>
                      <w:marRight w:val="0"/>
                      <w:marTop w:val="0"/>
                      <w:marBottom w:val="0"/>
                      <w:divBdr>
                        <w:top w:val="none" w:sz="0" w:space="0" w:color="auto"/>
                        <w:left w:val="none" w:sz="0" w:space="0" w:color="auto"/>
                        <w:bottom w:val="none" w:sz="0" w:space="0" w:color="auto"/>
                        <w:right w:val="none" w:sz="0" w:space="0" w:color="auto"/>
                      </w:divBdr>
                      <w:divsChild>
                        <w:div w:id="8291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01561">
          <w:marLeft w:val="0"/>
          <w:marRight w:val="0"/>
          <w:marTop w:val="0"/>
          <w:marBottom w:val="0"/>
          <w:divBdr>
            <w:top w:val="none" w:sz="0" w:space="0" w:color="auto"/>
            <w:left w:val="none" w:sz="0" w:space="0" w:color="auto"/>
            <w:bottom w:val="none" w:sz="0" w:space="0" w:color="auto"/>
            <w:right w:val="none" w:sz="0" w:space="0" w:color="auto"/>
          </w:divBdr>
          <w:divsChild>
            <w:div w:id="829101547">
              <w:marLeft w:val="0"/>
              <w:marRight w:val="0"/>
              <w:marTop w:val="0"/>
              <w:marBottom w:val="0"/>
              <w:divBdr>
                <w:top w:val="none" w:sz="0" w:space="0" w:color="auto"/>
                <w:left w:val="none" w:sz="0" w:space="0" w:color="auto"/>
                <w:bottom w:val="none" w:sz="0" w:space="0" w:color="auto"/>
                <w:right w:val="none" w:sz="0" w:space="0" w:color="auto"/>
              </w:divBdr>
              <w:divsChild>
                <w:div w:id="829101513">
                  <w:marLeft w:val="0"/>
                  <w:marRight w:val="0"/>
                  <w:marTop w:val="0"/>
                  <w:marBottom w:val="0"/>
                  <w:divBdr>
                    <w:top w:val="none" w:sz="0" w:space="0" w:color="auto"/>
                    <w:left w:val="none" w:sz="0" w:space="0" w:color="auto"/>
                    <w:bottom w:val="none" w:sz="0" w:space="0" w:color="auto"/>
                    <w:right w:val="none" w:sz="0" w:space="0" w:color="auto"/>
                  </w:divBdr>
                  <w:divsChild>
                    <w:div w:id="829101520">
                      <w:marLeft w:val="0"/>
                      <w:marRight w:val="0"/>
                      <w:marTop w:val="0"/>
                      <w:marBottom w:val="0"/>
                      <w:divBdr>
                        <w:top w:val="none" w:sz="0" w:space="0" w:color="auto"/>
                        <w:left w:val="none" w:sz="0" w:space="0" w:color="auto"/>
                        <w:bottom w:val="none" w:sz="0" w:space="0" w:color="auto"/>
                        <w:right w:val="none" w:sz="0" w:space="0" w:color="auto"/>
                      </w:divBdr>
                    </w:div>
                    <w:div w:id="829101534">
                      <w:marLeft w:val="0"/>
                      <w:marRight w:val="0"/>
                      <w:marTop w:val="0"/>
                      <w:marBottom w:val="0"/>
                      <w:divBdr>
                        <w:top w:val="none" w:sz="0" w:space="0" w:color="auto"/>
                        <w:left w:val="none" w:sz="0" w:space="0" w:color="auto"/>
                        <w:bottom w:val="none" w:sz="0" w:space="0" w:color="auto"/>
                        <w:right w:val="none" w:sz="0" w:space="0" w:color="auto"/>
                      </w:divBdr>
                      <w:divsChild>
                        <w:div w:id="829101525">
                          <w:marLeft w:val="0"/>
                          <w:marRight w:val="0"/>
                          <w:marTop w:val="0"/>
                          <w:marBottom w:val="0"/>
                          <w:divBdr>
                            <w:top w:val="none" w:sz="0" w:space="0" w:color="auto"/>
                            <w:left w:val="none" w:sz="0" w:space="0" w:color="auto"/>
                            <w:bottom w:val="none" w:sz="0" w:space="0" w:color="auto"/>
                            <w:right w:val="none" w:sz="0" w:space="0" w:color="auto"/>
                          </w:divBdr>
                          <w:divsChild>
                            <w:div w:id="829101539">
                              <w:marLeft w:val="0"/>
                              <w:marRight w:val="0"/>
                              <w:marTop w:val="0"/>
                              <w:marBottom w:val="0"/>
                              <w:divBdr>
                                <w:top w:val="none" w:sz="0" w:space="0" w:color="auto"/>
                                <w:left w:val="none" w:sz="0" w:space="0" w:color="auto"/>
                                <w:bottom w:val="none" w:sz="0" w:space="0" w:color="auto"/>
                                <w:right w:val="none" w:sz="0" w:space="0" w:color="auto"/>
                              </w:divBdr>
                              <w:divsChild>
                                <w:div w:id="829101522">
                                  <w:marLeft w:val="0"/>
                                  <w:marRight w:val="0"/>
                                  <w:marTop w:val="0"/>
                                  <w:marBottom w:val="0"/>
                                  <w:divBdr>
                                    <w:top w:val="none" w:sz="0" w:space="0" w:color="auto"/>
                                    <w:left w:val="none" w:sz="0" w:space="0" w:color="auto"/>
                                    <w:bottom w:val="none" w:sz="0" w:space="0" w:color="auto"/>
                                    <w:right w:val="none" w:sz="0" w:space="0" w:color="auto"/>
                                  </w:divBdr>
                                  <w:divsChild>
                                    <w:div w:id="829101532">
                                      <w:marLeft w:val="0"/>
                                      <w:marRight w:val="0"/>
                                      <w:marTop w:val="0"/>
                                      <w:marBottom w:val="0"/>
                                      <w:divBdr>
                                        <w:top w:val="none" w:sz="0" w:space="0" w:color="auto"/>
                                        <w:left w:val="none" w:sz="0" w:space="0" w:color="auto"/>
                                        <w:bottom w:val="none" w:sz="0" w:space="0" w:color="auto"/>
                                        <w:right w:val="none" w:sz="0" w:space="0" w:color="auto"/>
                                      </w:divBdr>
                                      <w:divsChild>
                                        <w:div w:id="829101526">
                                          <w:marLeft w:val="0"/>
                                          <w:marRight w:val="0"/>
                                          <w:marTop w:val="0"/>
                                          <w:marBottom w:val="0"/>
                                          <w:divBdr>
                                            <w:top w:val="none" w:sz="0" w:space="0" w:color="auto"/>
                                            <w:left w:val="none" w:sz="0" w:space="0" w:color="auto"/>
                                            <w:bottom w:val="none" w:sz="0" w:space="0" w:color="auto"/>
                                            <w:right w:val="none" w:sz="0" w:space="0" w:color="auto"/>
                                          </w:divBdr>
                                        </w:div>
                                        <w:div w:id="8291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101553">
      <w:marLeft w:val="0"/>
      <w:marRight w:val="0"/>
      <w:marTop w:val="0"/>
      <w:marBottom w:val="0"/>
      <w:divBdr>
        <w:top w:val="none" w:sz="0" w:space="0" w:color="auto"/>
        <w:left w:val="none" w:sz="0" w:space="0" w:color="auto"/>
        <w:bottom w:val="none" w:sz="0" w:space="0" w:color="auto"/>
        <w:right w:val="none" w:sz="0" w:space="0" w:color="auto"/>
      </w:divBdr>
      <w:divsChild>
        <w:div w:id="829101508">
          <w:marLeft w:val="0"/>
          <w:marRight w:val="0"/>
          <w:marTop w:val="0"/>
          <w:marBottom w:val="0"/>
          <w:divBdr>
            <w:top w:val="none" w:sz="0" w:space="0" w:color="auto"/>
            <w:left w:val="none" w:sz="0" w:space="0" w:color="auto"/>
            <w:bottom w:val="none" w:sz="0" w:space="0" w:color="auto"/>
            <w:right w:val="none" w:sz="0" w:space="0" w:color="auto"/>
          </w:divBdr>
          <w:divsChild>
            <w:div w:id="829101519">
              <w:marLeft w:val="0"/>
              <w:marRight w:val="0"/>
              <w:marTop w:val="0"/>
              <w:marBottom w:val="0"/>
              <w:divBdr>
                <w:top w:val="none" w:sz="0" w:space="0" w:color="auto"/>
                <w:left w:val="none" w:sz="0" w:space="0" w:color="auto"/>
                <w:bottom w:val="none" w:sz="0" w:space="0" w:color="auto"/>
                <w:right w:val="none" w:sz="0" w:space="0" w:color="auto"/>
              </w:divBdr>
              <w:divsChild>
                <w:div w:id="829101558">
                  <w:marLeft w:val="0"/>
                  <w:marRight w:val="0"/>
                  <w:marTop w:val="0"/>
                  <w:marBottom w:val="0"/>
                  <w:divBdr>
                    <w:top w:val="none" w:sz="0" w:space="0" w:color="auto"/>
                    <w:left w:val="none" w:sz="0" w:space="0" w:color="auto"/>
                    <w:bottom w:val="none" w:sz="0" w:space="0" w:color="auto"/>
                    <w:right w:val="none" w:sz="0" w:space="0" w:color="auto"/>
                  </w:divBdr>
                  <w:divsChild>
                    <w:div w:id="829101528">
                      <w:marLeft w:val="0"/>
                      <w:marRight w:val="0"/>
                      <w:marTop w:val="0"/>
                      <w:marBottom w:val="0"/>
                      <w:divBdr>
                        <w:top w:val="none" w:sz="0" w:space="0" w:color="auto"/>
                        <w:left w:val="none" w:sz="0" w:space="0" w:color="auto"/>
                        <w:bottom w:val="none" w:sz="0" w:space="0" w:color="auto"/>
                        <w:right w:val="none" w:sz="0" w:space="0" w:color="auto"/>
                      </w:divBdr>
                    </w:div>
                    <w:div w:id="829101538">
                      <w:marLeft w:val="0"/>
                      <w:marRight w:val="0"/>
                      <w:marTop w:val="0"/>
                      <w:marBottom w:val="0"/>
                      <w:divBdr>
                        <w:top w:val="none" w:sz="0" w:space="0" w:color="auto"/>
                        <w:left w:val="none" w:sz="0" w:space="0" w:color="auto"/>
                        <w:bottom w:val="none" w:sz="0" w:space="0" w:color="auto"/>
                        <w:right w:val="none" w:sz="0" w:space="0" w:color="auto"/>
                      </w:divBdr>
                      <w:divsChild>
                        <w:div w:id="829101535">
                          <w:marLeft w:val="0"/>
                          <w:marRight w:val="0"/>
                          <w:marTop w:val="0"/>
                          <w:marBottom w:val="0"/>
                          <w:divBdr>
                            <w:top w:val="none" w:sz="0" w:space="0" w:color="auto"/>
                            <w:left w:val="none" w:sz="0" w:space="0" w:color="auto"/>
                            <w:bottom w:val="none" w:sz="0" w:space="0" w:color="auto"/>
                            <w:right w:val="none" w:sz="0" w:space="0" w:color="auto"/>
                          </w:divBdr>
                          <w:divsChild>
                            <w:div w:id="829101510">
                              <w:marLeft w:val="0"/>
                              <w:marRight w:val="0"/>
                              <w:marTop w:val="0"/>
                              <w:marBottom w:val="0"/>
                              <w:divBdr>
                                <w:top w:val="none" w:sz="0" w:space="0" w:color="auto"/>
                                <w:left w:val="none" w:sz="0" w:space="0" w:color="auto"/>
                                <w:bottom w:val="none" w:sz="0" w:space="0" w:color="auto"/>
                                <w:right w:val="none" w:sz="0" w:space="0" w:color="auto"/>
                              </w:divBdr>
                              <w:divsChild>
                                <w:div w:id="829101537">
                                  <w:marLeft w:val="0"/>
                                  <w:marRight w:val="0"/>
                                  <w:marTop w:val="0"/>
                                  <w:marBottom w:val="0"/>
                                  <w:divBdr>
                                    <w:top w:val="none" w:sz="0" w:space="0" w:color="auto"/>
                                    <w:left w:val="none" w:sz="0" w:space="0" w:color="auto"/>
                                    <w:bottom w:val="none" w:sz="0" w:space="0" w:color="auto"/>
                                    <w:right w:val="none" w:sz="0" w:space="0" w:color="auto"/>
                                  </w:divBdr>
                                  <w:divsChild>
                                    <w:div w:id="829101540">
                                      <w:marLeft w:val="0"/>
                                      <w:marRight w:val="0"/>
                                      <w:marTop w:val="0"/>
                                      <w:marBottom w:val="0"/>
                                      <w:divBdr>
                                        <w:top w:val="none" w:sz="0" w:space="0" w:color="auto"/>
                                        <w:left w:val="none" w:sz="0" w:space="0" w:color="auto"/>
                                        <w:bottom w:val="none" w:sz="0" w:space="0" w:color="auto"/>
                                        <w:right w:val="none" w:sz="0" w:space="0" w:color="auto"/>
                                      </w:divBdr>
                                      <w:divsChild>
                                        <w:div w:id="829101524">
                                          <w:marLeft w:val="0"/>
                                          <w:marRight w:val="0"/>
                                          <w:marTop w:val="0"/>
                                          <w:marBottom w:val="0"/>
                                          <w:divBdr>
                                            <w:top w:val="none" w:sz="0" w:space="0" w:color="auto"/>
                                            <w:left w:val="none" w:sz="0" w:space="0" w:color="auto"/>
                                            <w:bottom w:val="none" w:sz="0" w:space="0" w:color="auto"/>
                                            <w:right w:val="none" w:sz="0" w:space="0" w:color="auto"/>
                                          </w:divBdr>
                                        </w:div>
                                        <w:div w:id="8291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01549">
          <w:marLeft w:val="0"/>
          <w:marRight w:val="0"/>
          <w:marTop w:val="0"/>
          <w:marBottom w:val="0"/>
          <w:divBdr>
            <w:top w:val="none" w:sz="0" w:space="0" w:color="auto"/>
            <w:left w:val="none" w:sz="0" w:space="0" w:color="auto"/>
            <w:bottom w:val="none" w:sz="0" w:space="0" w:color="auto"/>
            <w:right w:val="none" w:sz="0" w:space="0" w:color="auto"/>
          </w:divBdr>
          <w:divsChild>
            <w:div w:id="829101530">
              <w:marLeft w:val="0"/>
              <w:marRight w:val="0"/>
              <w:marTop w:val="0"/>
              <w:marBottom w:val="0"/>
              <w:divBdr>
                <w:top w:val="none" w:sz="0" w:space="0" w:color="auto"/>
                <w:left w:val="none" w:sz="0" w:space="0" w:color="auto"/>
                <w:bottom w:val="none" w:sz="0" w:space="0" w:color="auto"/>
                <w:right w:val="none" w:sz="0" w:space="0" w:color="auto"/>
              </w:divBdr>
              <w:divsChild>
                <w:div w:id="829101533">
                  <w:marLeft w:val="0"/>
                  <w:marRight w:val="0"/>
                  <w:marTop w:val="0"/>
                  <w:marBottom w:val="0"/>
                  <w:divBdr>
                    <w:top w:val="none" w:sz="0" w:space="0" w:color="auto"/>
                    <w:left w:val="none" w:sz="0" w:space="0" w:color="auto"/>
                    <w:bottom w:val="none" w:sz="0" w:space="0" w:color="auto"/>
                    <w:right w:val="none" w:sz="0" w:space="0" w:color="auto"/>
                  </w:divBdr>
                  <w:divsChild>
                    <w:div w:id="829101514">
                      <w:marLeft w:val="0"/>
                      <w:marRight w:val="0"/>
                      <w:marTop w:val="0"/>
                      <w:marBottom w:val="0"/>
                      <w:divBdr>
                        <w:top w:val="none" w:sz="0" w:space="0" w:color="auto"/>
                        <w:left w:val="none" w:sz="0" w:space="0" w:color="auto"/>
                        <w:bottom w:val="none" w:sz="0" w:space="0" w:color="auto"/>
                        <w:right w:val="none" w:sz="0" w:space="0" w:color="auto"/>
                      </w:divBdr>
                    </w:div>
                    <w:div w:id="829101516">
                      <w:marLeft w:val="0"/>
                      <w:marRight w:val="0"/>
                      <w:marTop w:val="0"/>
                      <w:marBottom w:val="0"/>
                      <w:divBdr>
                        <w:top w:val="none" w:sz="0" w:space="0" w:color="auto"/>
                        <w:left w:val="none" w:sz="0" w:space="0" w:color="auto"/>
                        <w:bottom w:val="none" w:sz="0" w:space="0" w:color="auto"/>
                        <w:right w:val="none" w:sz="0" w:space="0" w:color="auto"/>
                      </w:divBdr>
                    </w:div>
                    <w:div w:id="829101529">
                      <w:marLeft w:val="0"/>
                      <w:marRight w:val="0"/>
                      <w:marTop w:val="0"/>
                      <w:marBottom w:val="0"/>
                      <w:divBdr>
                        <w:top w:val="none" w:sz="0" w:space="0" w:color="auto"/>
                        <w:left w:val="none" w:sz="0" w:space="0" w:color="auto"/>
                        <w:bottom w:val="none" w:sz="0" w:space="0" w:color="auto"/>
                        <w:right w:val="none" w:sz="0" w:space="0" w:color="auto"/>
                      </w:divBdr>
                      <w:divsChild>
                        <w:div w:id="8291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101559">
      <w:marLeft w:val="0"/>
      <w:marRight w:val="0"/>
      <w:marTop w:val="0"/>
      <w:marBottom w:val="0"/>
      <w:divBdr>
        <w:top w:val="none" w:sz="0" w:space="0" w:color="auto"/>
        <w:left w:val="none" w:sz="0" w:space="0" w:color="auto"/>
        <w:bottom w:val="none" w:sz="0" w:space="0" w:color="auto"/>
        <w:right w:val="none" w:sz="0" w:space="0" w:color="auto"/>
      </w:divBdr>
      <w:divsChild>
        <w:div w:id="829101560">
          <w:marLeft w:val="0"/>
          <w:marRight w:val="0"/>
          <w:marTop w:val="0"/>
          <w:marBottom w:val="0"/>
          <w:divBdr>
            <w:top w:val="none" w:sz="0" w:space="0" w:color="auto"/>
            <w:left w:val="none" w:sz="0" w:space="0" w:color="auto"/>
            <w:bottom w:val="none" w:sz="0" w:space="0" w:color="auto"/>
            <w:right w:val="none" w:sz="0" w:space="0" w:color="auto"/>
          </w:divBdr>
          <w:divsChild>
            <w:div w:id="829101511">
              <w:marLeft w:val="0"/>
              <w:marRight w:val="0"/>
              <w:marTop w:val="0"/>
              <w:marBottom w:val="0"/>
              <w:divBdr>
                <w:top w:val="none" w:sz="0" w:space="0" w:color="auto"/>
                <w:left w:val="none" w:sz="0" w:space="0" w:color="auto"/>
                <w:bottom w:val="none" w:sz="0" w:space="0" w:color="auto"/>
                <w:right w:val="none" w:sz="0" w:space="0" w:color="auto"/>
              </w:divBdr>
              <w:divsChild>
                <w:div w:id="829101507">
                  <w:marLeft w:val="0"/>
                  <w:marRight w:val="0"/>
                  <w:marTop w:val="0"/>
                  <w:marBottom w:val="0"/>
                  <w:divBdr>
                    <w:top w:val="none" w:sz="0" w:space="0" w:color="auto"/>
                    <w:left w:val="none" w:sz="0" w:space="0" w:color="auto"/>
                    <w:bottom w:val="none" w:sz="0" w:space="0" w:color="auto"/>
                    <w:right w:val="none" w:sz="0" w:space="0" w:color="auto"/>
                  </w:divBdr>
                  <w:divsChild>
                    <w:div w:id="829101506">
                      <w:marLeft w:val="0"/>
                      <w:marRight w:val="0"/>
                      <w:marTop w:val="0"/>
                      <w:marBottom w:val="0"/>
                      <w:divBdr>
                        <w:top w:val="none" w:sz="0" w:space="0" w:color="auto"/>
                        <w:left w:val="none" w:sz="0" w:space="0" w:color="auto"/>
                        <w:bottom w:val="none" w:sz="0" w:space="0" w:color="auto"/>
                        <w:right w:val="none" w:sz="0" w:space="0" w:color="auto"/>
                      </w:divBdr>
                    </w:div>
                    <w:div w:id="829101531">
                      <w:marLeft w:val="0"/>
                      <w:marRight w:val="0"/>
                      <w:marTop w:val="0"/>
                      <w:marBottom w:val="0"/>
                      <w:divBdr>
                        <w:top w:val="none" w:sz="0" w:space="0" w:color="auto"/>
                        <w:left w:val="none" w:sz="0" w:space="0" w:color="auto"/>
                        <w:bottom w:val="none" w:sz="0" w:space="0" w:color="auto"/>
                        <w:right w:val="none" w:sz="0" w:space="0" w:color="auto"/>
                      </w:divBdr>
                    </w:div>
                    <w:div w:id="829101556">
                      <w:marLeft w:val="0"/>
                      <w:marRight w:val="0"/>
                      <w:marTop w:val="0"/>
                      <w:marBottom w:val="0"/>
                      <w:divBdr>
                        <w:top w:val="none" w:sz="0" w:space="0" w:color="auto"/>
                        <w:left w:val="none" w:sz="0" w:space="0" w:color="auto"/>
                        <w:bottom w:val="none" w:sz="0" w:space="0" w:color="auto"/>
                        <w:right w:val="none" w:sz="0" w:space="0" w:color="auto"/>
                      </w:divBdr>
                      <w:divsChild>
                        <w:div w:id="82910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01562">
          <w:marLeft w:val="0"/>
          <w:marRight w:val="0"/>
          <w:marTop w:val="0"/>
          <w:marBottom w:val="0"/>
          <w:divBdr>
            <w:top w:val="none" w:sz="0" w:space="0" w:color="auto"/>
            <w:left w:val="none" w:sz="0" w:space="0" w:color="auto"/>
            <w:bottom w:val="none" w:sz="0" w:space="0" w:color="auto"/>
            <w:right w:val="none" w:sz="0" w:space="0" w:color="auto"/>
          </w:divBdr>
          <w:divsChild>
            <w:div w:id="829101550">
              <w:marLeft w:val="0"/>
              <w:marRight w:val="0"/>
              <w:marTop w:val="0"/>
              <w:marBottom w:val="0"/>
              <w:divBdr>
                <w:top w:val="none" w:sz="0" w:space="0" w:color="auto"/>
                <w:left w:val="none" w:sz="0" w:space="0" w:color="auto"/>
                <w:bottom w:val="none" w:sz="0" w:space="0" w:color="auto"/>
                <w:right w:val="none" w:sz="0" w:space="0" w:color="auto"/>
              </w:divBdr>
              <w:divsChild>
                <w:div w:id="829101554">
                  <w:marLeft w:val="0"/>
                  <w:marRight w:val="0"/>
                  <w:marTop w:val="0"/>
                  <w:marBottom w:val="0"/>
                  <w:divBdr>
                    <w:top w:val="none" w:sz="0" w:space="0" w:color="auto"/>
                    <w:left w:val="none" w:sz="0" w:space="0" w:color="auto"/>
                    <w:bottom w:val="none" w:sz="0" w:space="0" w:color="auto"/>
                    <w:right w:val="none" w:sz="0" w:space="0" w:color="auto"/>
                  </w:divBdr>
                  <w:divsChild>
                    <w:div w:id="829101515">
                      <w:marLeft w:val="0"/>
                      <w:marRight w:val="0"/>
                      <w:marTop w:val="0"/>
                      <w:marBottom w:val="0"/>
                      <w:divBdr>
                        <w:top w:val="none" w:sz="0" w:space="0" w:color="auto"/>
                        <w:left w:val="none" w:sz="0" w:space="0" w:color="auto"/>
                        <w:bottom w:val="none" w:sz="0" w:space="0" w:color="auto"/>
                        <w:right w:val="none" w:sz="0" w:space="0" w:color="auto"/>
                      </w:divBdr>
                    </w:div>
                    <w:div w:id="829101557">
                      <w:marLeft w:val="0"/>
                      <w:marRight w:val="0"/>
                      <w:marTop w:val="0"/>
                      <w:marBottom w:val="0"/>
                      <w:divBdr>
                        <w:top w:val="none" w:sz="0" w:space="0" w:color="auto"/>
                        <w:left w:val="none" w:sz="0" w:space="0" w:color="auto"/>
                        <w:bottom w:val="none" w:sz="0" w:space="0" w:color="auto"/>
                        <w:right w:val="none" w:sz="0" w:space="0" w:color="auto"/>
                      </w:divBdr>
                      <w:divsChild>
                        <w:div w:id="829101544">
                          <w:marLeft w:val="0"/>
                          <w:marRight w:val="0"/>
                          <w:marTop w:val="0"/>
                          <w:marBottom w:val="0"/>
                          <w:divBdr>
                            <w:top w:val="none" w:sz="0" w:space="0" w:color="auto"/>
                            <w:left w:val="none" w:sz="0" w:space="0" w:color="auto"/>
                            <w:bottom w:val="none" w:sz="0" w:space="0" w:color="auto"/>
                            <w:right w:val="none" w:sz="0" w:space="0" w:color="auto"/>
                          </w:divBdr>
                          <w:divsChild>
                            <w:div w:id="829101517">
                              <w:marLeft w:val="0"/>
                              <w:marRight w:val="0"/>
                              <w:marTop w:val="0"/>
                              <w:marBottom w:val="0"/>
                              <w:divBdr>
                                <w:top w:val="none" w:sz="0" w:space="0" w:color="auto"/>
                                <w:left w:val="none" w:sz="0" w:space="0" w:color="auto"/>
                                <w:bottom w:val="none" w:sz="0" w:space="0" w:color="auto"/>
                                <w:right w:val="none" w:sz="0" w:space="0" w:color="auto"/>
                              </w:divBdr>
                              <w:divsChild>
                                <w:div w:id="829101546">
                                  <w:marLeft w:val="0"/>
                                  <w:marRight w:val="0"/>
                                  <w:marTop w:val="0"/>
                                  <w:marBottom w:val="0"/>
                                  <w:divBdr>
                                    <w:top w:val="none" w:sz="0" w:space="0" w:color="auto"/>
                                    <w:left w:val="none" w:sz="0" w:space="0" w:color="auto"/>
                                    <w:bottom w:val="none" w:sz="0" w:space="0" w:color="auto"/>
                                    <w:right w:val="none" w:sz="0" w:space="0" w:color="auto"/>
                                  </w:divBdr>
                                  <w:divsChild>
                                    <w:div w:id="829101536">
                                      <w:marLeft w:val="0"/>
                                      <w:marRight w:val="0"/>
                                      <w:marTop w:val="0"/>
                                      <w:marBottom w:val="0"/>
                                      <w:divBdr>
                                        <w:top w:val="none" w:sz="0" w:space="0" w:color="auto"/>
                                        <w:left w:val="none" w:sz="0" w:space="0" w:color="auto"/>
                                        <w:bottom w:val="none" w:sz="0" w:space="0" w:color="auto"/>
                                        <w:right w:val="none" w:sz="0" w:space="0" w:color="auto"/>
                                      </w:divBdr>
                                      <w:divsChild>
                                        <w:div w:id="829101512">
                                          <w:marLeft w:val="0"/>
                                          <w:marRight w:val="0"/>
                                          <w:marTop w:val="0"/>
                                          <w:marBottom w:val="0"/>
                                          <w:divBdr>
                                            <w:top w:val="none" w:sz="0" w:space="0" w:color="auto"/>
                                            <w:left w:val="none" w:sz="0" w:space="0" w:color="auto"/>
                                            <w:bottom w:val="none" w:sz="0" w:space="0" w:color="auto"/>
                                            <w:right w:val="none" w:sz="0" w:space="0" w:color="auto"/>
                                          </w:divBdr>
                                        </w:div>
                                        <w:div w:id="8291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503773">
      <w:bodyDiv w:val="1"/>
      <w:marLeft w:val="0"/>
      <w:marRight w:val="0"/>
      <w:marTop w:val="0"/>
      <w:marBottom w:val="0"/>
      <w:divBdr>
        <w:top w:val="none" w:sz="0" w:space="0" w:color="auto"/>
        <w:left w:val="none" w:sz="0" w:space="0" w:color="auto"/>
        <w:bottom w:val="none" w:sz="0" w:space="0" w:color="auto"/>
        <w:right w:val="none" w:sz="0" w:space="0" w:color="auto"/>
      </w:divBdr>
    </w:div>
    <w:div w:id="2136898634">
      <w:bodyDiv w:val="1"/>
      <w:marLeft w:val="0"/>
      <w:marRight w:val="0"/>
      <w:marTop w:val="0"/>
      <w:marBottom w:val="0"/>
      <w:divBdr>
        <w:top w:val="none" w:sz="0" w:space="0" w:color="auto"/>
        <w:left w:val="none" w:sz="0" w:space="0" w:color="auto"/>
        <w:bottom w:val="none" w:sz="0" w:space="0" w:color="auto"/>
        <w:right w:val="none" w:sz="0" w:space="0" w:color="auto"/>
      </w:divBdr>
      <w:divsChild>
        <w:div w:id="290482433">
          <w:marLeft w:val="0"/>
          <w:marRight w:val="0"/>
          <w:marTop w:val="0"/>
          <w:marBottom w:val="0"/>
          <w:divBdr>
            <w:top w:val="none" w:sz="0" w:space="0" w:color="auto"/>
            <w:left w:val="none" w:sz="0" w:space="0" w:color="auto"/>
            <w:bottom w:val="none" w:sz="0" w:space="0" w:color="auto"/>
            <w:right w:val="none" w:sz="0" w:space="0" w:color="auto"/>
          </w:divBdr>
          <w:divsChild>
            <w:div w:id="1271744401">
              <w:marLeft w:val="0"/>
              <w:marRight w:val="0"/>
              <w:marTop w:val="0"/>
              <w:marBottom w:val="0"/>
              <w:divBdr>
                <w:top w:val="none" w:sz="0" w:space="0" w:color="auto"/>
                <w:left w:val="none" w:sz="0" w:space="0" w:color="auto"/>
                <w:bottom w:val="none" w:sz="0" w:space="0" w:color="auto"/>
                <w:right w:val="none" w:sz="0" w:space="0" w:color="auto"/>
              </w:divBdr>
              <w:divsChild>
                <w:div w:id="1435173063">
                  <w:marLeft w:val="0"/>
                  <w:marRight w:val="0"/>
                  <w:marTop w:val="0"/>
                  <w:marBottom w:val="0"/>
                  <w:divBdr>
                    <w:top w:val="none" w:sz="0" w:space="0" w:color="auto"/>
                    <w:left w:val="none" w:sz="0" w:space="0" w:color="auto"/>
                    <w:bottom w:val="none" w:sz="0" w:space="0" w:color="auto"/>
                    <w:right w:val="none" w:sz="0" w:space="0" w:color="auto"/>
                  </w:divBdr>
                  <w:divsChild>
                    <w:div w:id="1638409017">
                      <w:marLeft w:val="0"/>
                      <w:marRight w:val="0"/>
                      <w:marTop w:val="0"/>
                      <w:marBottom w:val="0"/>
                      <w:divBdr>
                        <w:top w:val="none" w:sz="0" w:space="0" w:color="auto"/>
                        <w:left w:val="none" w:sz="0" w:space="0" w:color="auto"/>
                        <w:bottom w:val="none" w:sz="0" w:space="0" w:color="auto"/>
                        <w:right w:val="none" w:sz="0" w:space="0" w:color="auto"/>
                      </w:divBdr>
                      <w:divsChild>
                        <w:div w:id="1649745761">
                          <w:marLeft w:val="0"/>
                          <w:marRight w:val="0"/>
                          <w:marTop w:val="0"/>
                          <w:marBottom w:val="0"/>
                          <w:divBdr>
                            <w:top w:val="none" w:sz="0" w:space="0" w:color="auto"/>
                            <w:left w:val="none" w:sz="0" w:space="0" w:color="auto"/>
                            <w:bottom w:val="none" w:sz="0" w:space="0" w:color="auto"/>
                            <w:right w:val="none" w:sz="0" w:space="0" w:color="auto"/>
                          </w:divBdr>
                          <w:divsChild>
                            <w:div w:id="365180060">
                              <w:marLeft w:val="0"/>
                              <w:marRight w:val="0"/>
                              <w:marTop w:val="0"/>
                              <w:marBottom w:val="0"/>
                              <w:divBdr>
                                <w:top w:val="none" w:sz="0" w:space="0" w:color="auto"/>
                                <w:left w:val="none" w:sz="0" w:space="0" w:color="auto"/>
                                <w:bottom w:val="none" w:sz="0" w:space="0" w:color="auto"/>
                                <w:right w:val="none" w:sz="0" w:space="0" w:color="auto"/>
                              </w:divBdr>
                              <w:divsChild>
                                <w:div w:id="674770422">
                                  <w:marLeft w:val="0"/>
                                  <w:marRight w:val="0"/>
                                  <w:marTop w:val="0"/>
                                  <w:marBottom w:val="0"/>
                                  <w:divBdr>
                                    <w:top w:val="none" w:sz="0" w:space="0" w:color="auto"/>
                                    <w:left w:val="none" w:sz="0" w:space="0" w:color="auto"/>
                                    <w:bottom w:val="none" w:sz="0" w:space="0" w:color="auto"/>
                                    <w:right w:val="none" w:sz="0" w:space="0" w:color="auto"/>
                                  </w:divBdr>
                                  <w:divsChild>
                                    <w:div w:id="1949115252">
                                      <w:marLeft w:val="0"/>
                                      <w:marRight w:val="0"/>
                                      <w:marTop w:val="0"/>
                                      <w:marBottom w:val="0"/>
                                      <w:divBdr>
                                        <w:top w:val="none" w:sz="0" w:space="0" w:color="auto"/>
                                        <w:left w:val="none" w:sz="0" w:space="0" w:color="auto"/>
                                        <w:bottom w:val="none" w:sz="0" w:space="0" w:color="auto"/>
                                        <w:right w:val="none" w:sz="0" w:space="0" w:color="auto"/>
                                      </w:divBdr>
                                      <w:divsChild>
                                        <w:div w:id="42679833">
                                          <w:marLeft w:val="0"/>
                                          <w:marRight w:val="0"/>
                                          <w:marTop w:val="0"/>
                                          <w:marBottom w:val="0"/>
                                          <w:divBdr>
                                            <w:top w:val="none" w:sz="0" w:space="0" w:color="auto"/>
                                            <w:left w:val="none" w:sz="0" w:space="0" w:color="auto"/>
                                            <w:bottom w:val="none" w:sz="0" w:space="0" w:color="auto"/>
                                            <w:right w:val="none" w:sz="0" w:space="0" w:color="auto"/>
                                          </w:divBdr>
                                        </w:div>
                                        <w:div w:id="13536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5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35987">
          <w:marLeft w:val="0"/>
          <w:marRight w:val="0"/>
          <w:marTop w:val="0"/>
          <w:marBottom w:val="0"/>
          <w:divBdr>
            <w:top w:val="none" w:sz="0" w:space="0" w:color="auto"/>
            <w:left w:val="none" w:sz="0" w:space="0" w:color="auto"/>
            <w:bottom w:val="none" w:sz="0" w:space="0" w:color="auto"/>
            <w:right w:val="none" w:sz="0" w:space="0" w:color="auto"/>
          </w:divBdr>
          <w:divsChild>
            <w:div w:id="963317153">
              <w:marLeft w:val="0"/>
              <w:marRight w:val="0"/>
              <w:marTop w:val="0"/>
              <w:marBottom w:val="0"/>
              <w:divBdr>
                <w:top w:val="none" w:sz="0" w:space="0" w:color="auto"/>
                <w:left w:val="none" w:sz="0" w:space="0" w:color="auto"/>
                <w:bottom w:val="none" w:sz="0" w:space="0" w:color="auto"/>
                <w:right w:val="none" w:sz="0" w:space="0" w:color="auto"/>
              </w:divBdr>
              <w:divsChild>
                <w:div w:id="1319531903">
                  <w:marLeft w:val="0"/>
                  <w:marRight w:val="0"/>
                  <w:marTop w:val="0"/>
                  <w:marBottom w:val="0"/>
                  <w:divBdr>
                    <w:top w:val="none" w:sz="0" w:space="0" w:color="auto"/>
                    <w:left w:val="none" w:sz="0" w:space="0" w:color="auto"/>
                    <w:bottom w:val="none" w:sz="0" w:space="0" w:color="auto"/>
                    <w:right w:val="none" w:sz="0" w:space="0" w:color="auto"/>
                  </w:divBdr>
                  <w:divsChild>
                    <w:div w:id="231164491">
                      <w:marLeft w:val="0"/>
                      <w:marRight w:val="0"/>
                      <w:marTop w:val="0"/>
                      <w:marBottom w:val="0"/>
                      <w:divBdr>
                        <w:top w:val="none" w:sz="0" w:space="0" w:color="auto"/>
                        <w:left w:val="none" w:sz="0" w:space="0" w:color="auto"/>
                        <w:bottom w:val="none" w:sz="0" w:space="0" w:color="auto"/>
                        <w:right w:val="none" w:sz="0" w:space="0" w:color="auto"/>
                      </w:divBdr>
                    </w:div>
                    <w:div w:id="1165779867">
                      <w:marLeft w:val="0"/>
                      <w:marRight w:val="0"/>
                      <w:marTop w:val="0"/>
                      <w:marBottom w:val="0"/>
                      <w:divBdr>
                        <w:top w:val="none" w:sz="0" w:space="0" w:color="auto"/>
                        <w:left w:val="none" w:sz="0" w:space="0" w:color="auto"/>
                        <w:bottom w:val="none" w:sz="0" w:space="0" w:color="auto"/>
                        <w:right w:val="none" w:sz="0" w:space="0" w:color="auto"/>
                      </w:divBdr>
                    </w:div>
                    <w:div w:id="2095855834">
                      <w:marLeft w:val="0"/>
                      <w:marRight w:val="0"/>
                      <w:marTop w:val="0"/>
                      <w:marBottom w:val="0"/>
                      <w:divBdr>
                        <w:top w:val="none" w:sz="0" w:space="0" w:color="auto"/>
                        <w:left w:val="none" w:sz="0" w:space="0" w:color="auto"/>
                        <w:bottom w:val="none" w:sz="0" w:space="0" w:color="auto"/>
                        <w:right w:val="none" w:sz="0" w:space="0" w:color="auto"/>
                      </w:divBdr>
                      <w:divsChild>
                        <w:div w:id="20458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p.id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69110-666B-491F-AE0B-B8266830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5504</Words>
  <Characters>31374</Characters>
  <Application>Microsoft Office Word</Application>
  <DocSecurity>0</DocSecurity>
  <Lines>261</Lines>
  <Paragraphs>73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ДОГОВІР №___________________</vt:lpstr>
      <vt:lpstr>ДОГОВІР №___________________</vt:lpstr>
      <vt:lpstr>ДОГОВІР №___________________</vt:lpstr>
    </vt:vector>
  </TitlesOfParts>
  <Company/>
  <LinksUpToDate>false</LinksUpToDate>
  <CharactersWithSpaces>36805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№___________________</dc:title>
  <dc:subject/>
  <dc:creator>mimasmuziko@gmail.com</dc:creator>
  <cp:keywords/>
  <dc:description/>
  <cp:lastModifiedBy>Evgen</cp:lastModifiedBy>
  <cp:revision>2</cp:revision>
  <cp:lastPrinted>2021-12-07T15:12:00Z</cp:lastPrinted>
  <dcterms:created xsi:type="dcterms:W3CDTF">2021-12-20T13:59:00Z</dcterms:created>
  <dcterms:modified xsi:type="dcterms:W3CDTF">2021-12-20T13:59:00Z</dcterms:modified>
</cp:coreProperties>
</file>